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9BBC" w14:textId="65ED3AEA" w:rsidR="00DD5CCA" w:rsidRPr="005B485D" w:rsidRDefault="00DD5CCA">
      <w:pPr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九位注</w:t>
      </w:r>
    </w:p>
    <w:p w14:paraId="7F068BA8" w14:textId="77777777" w:rsidR="0008570A" w:rsidRPr="006755D0" w:rsidRDefault="0008570A" w:rsidP="00DD5CCA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A557872" w14:textId="1D8FEDEB" w:rsidR="00DD5CCA" w:rsidRPr="006755D0" w:rsidRDefault="0008570A" w:rsidP="00DD5CC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上</w:t>
      </w:r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三花</w:t>
      </w:r>
    </w:p>
    <w:p w14:paraId="28058F54" w14:textId="77777777" w:rsidR="000F7ECE" w:rsidRDefault="0008570A" w:rsidP="005B485D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妙花風　新羅、夜半、日頭明なり。</w:t>
      </w:r>
    </w:p>
    <w:p w14:paraId="51233B39" w14:textId="37BC92B1" w:rsidR="00DD5CCA" w:rsidRPr="000F7ECE" w:rsidRDefault="00DD5CCA" w:rsidP="005B485D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妙と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云ぱ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、言語道断、心行所滅なり。夜半の日頭、是又言語の及ぶべき処か。如何。然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ば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、当道の堪能の幽風、褒美も及ばず、無心の感、無位の位風の離見</w:t>
      </w:r>
      <w:r w:rsidR="0008570A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こそ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r w:rsidR="0008570A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妙花に</w:t>
      </w:r>
      <w:proofErr w:type="gramStart"/>
      <w:r w:rsidR="0008570A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や</w:t>
      </w:r>
      <w:proofErr w:type="gramEnd"/>
      <w:r w:rsidR="0008570A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有</w:t>
      </w:r>
      <w:proofErr w:type="gramStart"/>
      <w:r w:rsidR="0008570A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べ</w:t>
      </w:r>
      <w:proofErr w:type="gramEnd"/>
      <w:r w:rsidR="0008570A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き。</w:t>
      </w:r>
    </w:p>
    <w:p w14:paraId="704FFEE6" w14:textId="63145991" w:rsidR="000F7ECE" w:rsidRDefault="0008570A" w:rsidP="000F7ECE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寵深花風　雪千山を蓋ひて、孤峰如何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が</w:t>
      </w: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白からざる。</w:t>
      </w:r>
    </w:p>
    <w:p w14:paraId="7F50C711" w14:textId="2D680A8B" w:rsidR="00DD5CCA" w:rsidRPr="005B485D" w:rsidRDefault="00DD5CCA" w:rsidP="005B485D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  <w:szCs w:val="24"/>
        </w:rPr>
      </w:pP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古人云く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、「富士山高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う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して雪消せず」と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云り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。是を、唐人難じて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云く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、「富士山深して」云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云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。至り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て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高きは深き也。高は限りあり。深は測る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べ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からず。然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ば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、千山の雪、一峰白からざる深景、寵深花風に当る歟。</w:t>
      </w:r>
    </w:p>
    <w:p w14:paraId="58F1D235" w14:textId="47F2B9C9" w:rsidR="00DD5CCA" w:rsidRPr="006755D0" w:rsidRDefault="0008570A" w:rsidP="005B485D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閑</w:t>
      </w:r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花風　銀</w:t>
      </w: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垸</w:t>
      </w:r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裏に雪を積む。</w:t>
      </w:r>
    </w:p>
    <w:p w14:paraId="15237A53" w14:textId="6BBA11B8" w:rsidR="00DD5CCA" w:rsidRPr="006755D0" w:rsidRDefault="00DD5CCA" w:rsidP="000F7EC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雪を銀</w:t>
      </w:r>
      <w:r w:rsidR="0008570A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垸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裏に積みて、白光清浄なる現色、誠に柔和なる見姿、閑花風と云べき歟。</w:t>
      </w:r>
    </w:p>
    <w:p w14:paraId="0D186E4A" w14:textId="786651ED" w:rsidR="00DD5CCA" w:rsidRPr="006755D0" w:rsidRDefault="00DD5CCA" w:rsidP="00DD5CC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中三位</w:t>
      </w:r>
    </w:p>
    <w:p w14:paraId="08562F94" w14:textId="0B694A45" w:rsidR="000F7ECE" w:rsidRDefault="00DD5CCA" w:rsidP="000F7ECE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正花風　霞明かに、日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落て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、万山紅なり。</w:t>
      </w:r>
    </w:p>
    <w:p w14:paraId="20CED5C7" w14:textId="2FFFEDE5" w:rsidR="00DD5CCA" w:rsidRPr="006755D0" w:rsidRDefault="00DD5CCA" w:rsidP="000F7EC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青天白日の一点、万山早白遠見は、正花風なり。</w:t>
      </w:r>
      <w:r w:rsidR="0008570A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是は、広精風より秀で、既に得花に至る初入頭也。</w:t>
      </w:r>
    </w:p>
    <w:p w14:paraId="6F64B33E" w14:textId="6152EF63" w:rsidR="0008570A" w:rsidRPr="006755D0" w:rsidRDefault="0008570A" w:rsidP="00DD5CCA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広精風　語り尽す、山雲海月の心。</w:t>
      </w:r>
    </w:p>
    <w:p w14:paraId="42E75558" w14:textId="6D6BFBE2" w:rsidR="00DD5CCA" w:rsidRPr="006755D0" w:rsidRDefault="00DD5CCA" w:rsidP="000F7EC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山雲海月の心、満目青山の広景を語り尽す所</w:t>
      </w:r>
      <w:r w:rsidR="007D15B7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、広精風の習道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に尤これあり。是より前後分別の岐堺なり。</w:t>
      </w:r>
    </w:p>
    <w:p w14:paraId="579B657E" w14:textId="45B69D41" w:rsidR="000F7ECE" w:rsidRDefault="00DD5CCA" w:rsidP="005B485D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浅文風　道の道たる、常の道にあらず。</w:t>
      </w:r>
    </w:p>
    <w:p w14:paraId="0431A2A9" w14:textId="53394866" w:rsidR="00DD5CCA" w:rsidRPr="006755D0" w:rsidRDefault="00DD5CCA" w:rsidP="000F7EC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常の道を踏で、道の道たるを知るべし。これ、浅きより文を顕す義也。然者、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浅文風を以て、九位習道の初門と為す。</w:t>
      </w:r>
    </w:p>
    <w:p w14:paraId="4F6A0FDF" w14:textId="19693EA7" w:rsidR="00DD5CCA" w:rsidRPr="006755D0" w:rsidRDefault="00DD5CCA" w:rsidP="00DD5CC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下三位</w:t>
      </w:r>
    </w:p>
    <w:p w14:paraId="6E412E5E" w14:textId="09BB9CDC" w:rsidR="00DD5CCA" w:rsidRPr="006755D0" w:rsidRDefault="00DD5CCA" w:rsidP="00DD5CC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強細風　金鎚影動きて、宝剣光寒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じ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。</w:t>
      </w:r>
    </w:p>
    <w:p w14:paraId="2FC88C1D" w14:textId="7D7D5A04" w:rsidR="00DD5CCA" w:rsidRPr="006755D0" w:rsidRDefault="00DD5CCA" w:rsidP="000F7EC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金鎚の影動くは、強動風なり。宝剣光寒きは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冷へたる曲風なり。細見にも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かな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へりと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見えたり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。</w:t>
      </w:r>
    </w:p>
    <w:p w14:paraId="37F05E5B" w14:textId="4CF35133" w:rsidR="00DD5CCA" w:rsidRPr="006755D0" w:rsidRDefault="00DD5CCA" w:rsidP="00DD5CC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強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麁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風　虎生れて三日、牛を食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ふ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気あり。</w:t>
      </w:r>
    </w:p>
    <w:p w14:paraId="2FC03901" w14:textId="51F9B14A" w:rsidR="00DD5CCA" w:rsidRPr="006755D0" w:rsidRDefault="00DD5CCA" w:rsidP="000F7EC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虎生れて三日、則勢有るは、強気なり。牛を食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ふは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麁き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なり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といへり。</w:t>
      </w:r>
    </w:p>
    <w:p w14:paraId="2C06C8E5" w14:textId="77777777" w:rsidR="000F7ECE" w:rsidRDefault="00DD5CCA" w:rsidP="005B485D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麁鉛風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五木鼠。</w:t>
      </w:r>
    </w:p>
    <w:p w14:paraId="1506F0AA" w14:textId="63A81B25" w:rsidR="00DD5CCA" w:rsidRPr="000F7ECE" w:rsidRDefault="00DD5CCA" w:rsidP="000F7EC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孔子云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、「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木鼠は五の能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あ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り。木に登る事、水に入事、穴を掘る事、飛ぶ事、走る事。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いづれ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も其分際に過ぎず」云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云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。芸能の砕動ならぬは、</w:t>
      </w:r>
      <w:proofErr w:type="gramStart"/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麁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くて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鉛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る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な</w:t>
      </w:r>
      <w:r w:rsidR="00F50658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り。</w:t>
      </w:r>
    </w:p>
    <w:p w14:paraId="39CAEE27" w14:textId="77777777" w:rsidR="00F50658" w:rsidRPr="006755D0" w:rsidRDefault="00F50658" w:rsidP="00F50658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C503FA4" w14:textId="43F797AA" w:rsidR="00DD5CCA" w:rsidRPr="006755D0" w:rsidRDefault="00DD5CCA" w:rsidP="00F50658">
      <w:pPr>
        <w:snapToGrid w:val="0"/>
        <w:ind w:firstLineChars="400" w:firstLine="960"/>
        <w:rPr>
          <w:rFonts w:ascii="ＭＳ ゴシック" w:eastAsia="ＭＳ ゴシック" w:hAnsi="ＭＳ ゴシック" w:hint="eastAsia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九位習道の次第条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</w:t>
      </w:r>
    </w:p>
    <w:p w14:paraId="518EF8DB" w14:textId="22124800" w:rsidR="00DD5CCA" w:rsidRPr="006755D0" w:rsidRDefault="00F50658" w:rsidP="00DD5CCA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中初・上中・下後と</w:t>
      </w:r>
      <w:proofErr w:type="gramStart"/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云ぱ</w:t>
      </w:r>
      <w:proofErr w:type="gramEnd"/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、芸能の初門に</w:t>
      </w:r>
      <w:proofErr w:type="gramStart"/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入て</w:t>
      </w:r>
      <w:proofErr w:type="gramEnd"/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、二曲の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稽古の</w:t>
      </w: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</w:t>
      </w: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を成は、浅文風なり。これを</w:t>
      </w:r>
      <w:proofErr w:type="gramStart"/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能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能</w:t>
      </w:r>
      <w:proofErr w:type="gramEnd"/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習道して、既に浅風に文をなして、次第連続に道に至る位は、はや広精風也。爰にて事を尽して、広大に、道を経て、既に全果に至るは、正花風なり。是は、二曲より三体に至る位也。各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各</w:t>
      </w:r>
      <w:r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、安位感花に至る処、道花</w:t>
      </w:r>
      <w:r w:rsidR="006755D0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得法の見所</w:t>
      </w:r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の切堺也。是は、今までの芸位を直下に見おろして、安得の上果に座段する位、</w:t>
      </w:r>
      <w:r w:rsidR="006755D0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閑</w:t>
      </w:r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花風なり。此上に切位の幽姿を</w:t>
      </w:r>
      <w:proofErr w:type="gramStart"/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成て</w:t>
      </w:r>
      <w:proofErr w:type="gramEnd"/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、有無中道の見風の曲体、寵深花風なり。此上は</w:t>
      </w:r>
      <w:r w:rsidR="006755D0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言語を絶して、不二妙体の意景をあらはす</w:t>
      </w:r>
      <w:r w:rsidR="006755D0" w:rsidRPr="006755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処</w:t>
      </w:r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、妙花風也。是にて、奥義之上の道は</w:t>
      </w:r>
      <w:proofErr w:type="gramStart"/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果てたり</w:t>
      </w:r>
      <w:proofErr w:type="gramEnd"/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。</w:t>
      </w:r>
    </w:p>
    <w:p w14:paraId="0C0E2F47" w14:textId="256584F1" w:rsidR="006755D0" w:rsidRPr="006755D0" w:rsidRDefault="00DD5CCA" w:rsidP="006755D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抑、此条</w:t>
      </w:r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の出所者、広精風也。是、芸能の地体にして、広く精や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か</w:t>
      </w:r>
      <w:proofErr w:type="gramEnd"/>
      <w:r w:rsidR="005B48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な</w:t>
      </w:r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る万得の花種を顕すところ也。然者、広精より前後分別の岐堺、是にあり。爰にて得花に至るは、正花風に上り、至らざる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は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、下三位に下るべし。</w:t>
      </w:r>
    </w:p>
    <w:p w14:paraId="30682F6E" w14:textId="75962D49" w:rsidR="00104226" w:rsidRPr="006755D0" w:rsidRDefault="006755D0" w:rsidP="000F7ECE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6755D0">
        <w:rPr>
          <w:rFonts w:ascii="ＭＳ ゴシック" w:eastAsia="ＭＳ ゴシック" w:hAnsi="ＭＳ ゴシック" w:hint="eastAsia"/>
          <w:sz w:val="24"/>
          <w:szCs w:val="24"/>
        </w:rPr>
        <w:t>さて、下三位者、遊楽の急流、次第に</w:t>
      </w:r>
      <w:proofErr w:type="gramStart"/>
      <w:r w:rsidRPr="006755D0">
        <w:rPr>
          <w:rFonts w:ascii="ＭＳ ゴシック" w:eastAsia="ＭＳ ゴシック" w:hAnsi="ＭＳ ゴシック" w:hint="eastAsia"/>
          <w:sz w:val="24"/>
          <w:szCs w:val="24"/>
        </w:rPr>
        <w:t>分て</w:t>
      </w:r>
      <w:proofErr w:type="gramEnd"/>
      <w:r w:rsidRPr="006755D0">
        <w:rPr>
          <w:rFonts w:ascii="ＭＳ ゴシック" w:eastAsia="ＭＳ ゴシック" w:hAnsi="ＭＳ ゴシック" w:hint="eastAsia"/>
          <w:sz w:val="24"/>
          <w:szCs w:val="24"/>
        </w:rPr>
        <w:t>、さして習道の大事もなし。但、此中三</w:t>
      </w:r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位より上三花に至り</w:t>
      </w:r>
      <w:proofErr w:type="gramStart"/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て</w:t>
      </w:r>
      <w:proofErr w:type="gramEnd"/>
      <w:r w:rsidR="00DD5CCA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、安位妙花を得て、さて却来して、下三位の風にも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遊通して、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其態を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な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lastRenderedPageBreak/>
        <w:t>せば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、和風の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曲体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と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もなるべし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。然共、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古来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三花に上る堪能の芸人共の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中に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、下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三位に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は下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らざる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為手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どもありしなり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。是は、「大象兎蹊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に遊ばず」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と云本文</w:t>
      </w:r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の如し。爰に、中初・上中・下後までを悉成し事、亡父の芸風にならでは見え</w:t>
      </w:r>
      <w:proofErr w:type="gramStart"/>
      <w:r w:rsidR="00104226" w:rsidRPr="006755D0">
        <w:rPr>
          <w:rFonts w:ascii="ＭＳ ゴシック" w:eastAsia="ＭＳ ゴシック" w:hAnsi="ＭＳ ゴシック"/>
          <w:color w:val="000000"/>
          <w:sz w:val="24"/>
          <w:szCs w:val="24"/>
        </w:rPr>
        <w:t>ざ</w:t>
      </w:r>
      <w:r w:rsidR="00104226" w:rsidRPr="006755D0">
        <w:rPr>
          <w:rFonts w:ascii="ＭＳ ゴシック" w:eastAsia="ＭＳ ゴシック" w:hAnsi="ＭＳ ゴシック"/>
          <w:color w:val="000000"/>
          <w:sz w:val="24"/>
        </w:rPr>
        <w:t>り</w:t>
      </w:r>
      <w:proofErr w:type="gramEnd"/>
      <w:r w:rsidR="00104226" w:rsidRPr="006755D0">
        <w:rPr>
          <w:rFonts w:ascii="ＭＳ ゴシック" w:eastAsia="ＭＳ ゴシック" w:hAnsi="ＭＳ ゴシック"/>
          <w:color w:val="000000"/>
          <w:sz w:val="24"/>
        </w:rPr>
        <w:t>しなり。其外、一座棟梁の輩、至極広精風までを習道して、正花風にも上らずして、下三位に下りて、終に出世もなき芸人共、あまたありし也。結句、今ほどの当道、下三位を習道の初門として、芸能をいたす輩あり。これ、順路にあらず。然者、九位不入の当道多し。</w:t>
      </w:r>
    </w:p>
    <w:p w14:paraId="26F63666" w14:textId="0C926046" w:rsidR="00115AF8" w:rsidRPr="00115AF8" w:rsidRDefault="00104226" w:rsidP="00115AF8">
      <w:pPr>
        <w:snapToGrid w:val="0"/>
        <w:rPr>
          <w:rFonts w:ascii="ＭＳ ゴシック" w:eastAsia="ＭＳ ゴシック" w:hAnsi="ＭＳ ゴシック"/>
        </w:rPr>
      </w:pPr>
      <w:r w:rsidRPr="006755D0">
        <w:rPr>
          <w:rFonts w:ascii="ＭＳ ゴシック" w:eastAsia="ＭＳ ゴシック" w:hAnsi="ＭＳ ゴシック"/>
          <w:color w:val="000000"/>
          <w:sz w:val="24"/>
        </w:rPr>
        <w:t xml:space="preserve">　さる程に、下三位に</w:t>
      </w:r>
      <w:proofErr w:type="gramStart"/>
      <w:r w:rsidRPr="006755D0">
        <w:rPr>
          <w:rFonts w:ascii="ＭＳ ゴシック" w:eastAsia="ＭＳ ゴシック" w:hAnsi="ＭＳ ゴシック"/>
          <w:color w:val="000000"/>
          <w:sz w:val="24"/>
        </w:rPr>
        <w:t>於て</w:t>
      </w:r>
      <w:proofErr w:type="gramEnd"/>
      <w:r w:rsidRPr="006755D0">
        <w:rPr>
          <w:rFonts w:ascii="ＭＳ ゴシック" w:eastAsia="ＭＳ ゴシック" w:hAnsi="ＭＳ ゴシック"/>
          <w:color w:val="000000"/>
          <w:sz w:val="24"/>
        </w:rPr>
        <w:t>、三数の道あり。中初より入門して、上中・下後と習道したる堪能の達風にては、下三位にても、上類の見風をなすべし。中位広精風より出て下三位に</w:t>
      </w:r>
      <w:r w:rsidR="00115AF8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6755D0">
        <w:rPr>
          <w:rFonts w:ascii="ＭＳ ゴシック" w:eastAsia="ＭＳ ゴシック" w:hAnsi="ＭＳ ゴシック"/>
          <w:color w:val="000000"/>
          <w:sz w:val="24"/>
        </w:rPr>
        <w:t>たるは、強細・強麁の分力なるべし。其外、徒に下三位より入門したる為手は、無道・無名の芸体として、九位の内とも云難かるべし。是等は、下三位を望みながら、下三位にも座段せぬ位也。まして、中三位等なんどに至らん事、思も寄らぬ事也。</w:t>
      </w:r>
    </w:p>
    <w:sectPr w:rsidR="00115AF8" w:rsidRPr="00115AF8" w:rsidSect="00766A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CA"/>
    <w:rsid w:val="0008570A"/>
    <w:rsid w:val="000F7ECE"/>
    <w:rsid w:val="00104226"/>
    <w:rsid w:val="00115AF8"/>
    <w:rsid w:val="00120141"/>
    <w:rsid w:val="002514F9"/>
    <w:rsid w:val="0027399B"/>
    <w:rsid w:val="00285161"/>
    <w:rsid w:val="002B073F"/>
    <w:rsid w:val="002D6A1F"/>
    <w:rsid w:val="002F1E0B"/>
    <w:rsid w:val="002F518F"/>
    <w:rsid w:val="00304AC3"/>
    <w:rsid w:val="00347D0A"/>
    <w:rsid w:val="003C2E73"/>
    <w:rsid w:val="00403934"/>
    <w:rsid w:val="00415FF5"/>
    <w:rsid w:val="00457B39"/>
    <w:rsid w:val="00477E16"/>
    <w:rsid w:val="004903E9"/>
    <w:rsid w:val="004A2F4D"/>
    <w:rsid w:val="004A724C"/>
    <w:rsid w:val="004F3D64"/>
    <w:rsid w:val="005525C9"/>
    <w:rsid w:val="00571A83"/>
    <w:rsid w:val="005B485D"/>
    <w:rsid w:val="005D31C9"/>
    <w:rsid w:val="00615983"/>
    <w:rsid w:val="0064454B"/>
    <w:rsid w:val="00671771"/>
    <w:rsid w:val="006755D0"/>
    <w:rsid w:val="006A3AFC"/>
    <w:rsid w:val="006D68A6"/>
    <w:rsid w:val="00730505"/>
    <w:rsid w:val="00766A68"/>
    <w:rsid w:val="007A6A32"/>
    <w:rsid w:val="007C0837"/>
    <w:rsid w:val="007D0B49"/>
    <w:rsid w:val="007D15B7"/>
    <w:rsid w:val="007F65DD"/>
    <w:rsid w:val="007F7565"/>
    <w:rsid w:val="008168D1"/>
    <w:rsid w:val="00817225"/>
    <w:rsid w:val="00834101"/>
    <w:rsid w:val="008D5DD0"/>
    <w:rsid w:val="008D71C7"/>
    <w:rsid w:val="008E797A"/>
    <w:rsid w:val="0091047C"/>
    <w:rsid w:val="0095194A"/>
    <w:rsid w:val="00AC356C"/>
    <w:rsid w:val="00B01566"/>
    <w:rsid w:val="00B23787"/>
    <w:rsid w:val="00BC0210"/>
    <w:rsid w:val="00BD1DE4"/>
    <w:rsid w:val="00C24BCE"/>
    <w:rsid w:val="00C31992"/>
    <w:rsid w:val="00C4312D"/>
    <w:rsid w:val="00C7620D"/>
    <w:rsid w:val="00C85EC2"/>
    <w:rsid w:val="00C872A3"/>
    <w:rsid w:val="00D17692"/>
    <w:rsid w:val="00D37EE2"/>
    <w:rsid w:val="00DB1D63"/>
    <w:rsid w:val="00DD5CCA"/>
    <w:rsid w:val="00DE6BB8"/>
    <w:rsid w:val="00E65C4B"/>
    <w:rsid w:val="00E8288E"/>
    <w:rsid w:val="00E94D5C"/>
    <w:rsid w:val="00EC5FFA"/>
    <w:rsid w:val="00ED761C"/>
    <w:rsid w:val="00F26F0C"/>
    <w:rsid w:val="00F50658"/>
    <w:rsid w:val="00F5147A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98059"/>
  <w15:chartTrackingRefBased/>
  <w15:docId w15:val="{41AD7387-F6E7-4026-8DF9-BA4D88EA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5C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5C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5C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5C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5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5C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5C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5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5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5C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5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5C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5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 表</dc:creator>
  <cp:keywords/>
  <dc:description/>
  <cp:lastModifiedBy>きよし 表</cp:lastModifiedBy>
  <cp:revision>2</cp:revision>
  <dcterms:created xsi:type="dcterms:W3CDTF">2025-02-28T06:31:00Z</dcterms:created>
  <dcterms:modified xsi:type="dcterms:W3CDTF">2025-02-28T06:31:00Z</dcterms:modified>
</cp:coreProperties>
</file>