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228D" w14:textId="344F470F" w:rsidR="00852CE4" w:rsidRPr="00B26EC6" w:rsidRDefault="00852CE4" w:rsidP="00B26EC6">
      <w:pPr>
        <w:rPr>
          <w:rFonts w:ascii="ＭＳ ゴシック" w:eastAsia="ＭＳ ゴシック" w:hAnsi="ＭＳ ゴシック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 xml:space="preserve">　六義者、古今注云、「天竺礼文、唐詩賦、日本和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謌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、三国和来。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依て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大和歌」云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。是皆、六義を具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足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せり。風・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賦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・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比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・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興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・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雅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・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頌也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。此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意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移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取て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、遊楽之芸風之習道とせんとなり。然者、当道之曲体に九位之見風是あり。其条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、六義に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寄て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、是を顕なり。</w:t>
      </w:r>
    </w:p>
    <w:p w14:paraId="2F65AB4C" w14:textId="77777777" w:rsidR="00B16641" w:rsidRPr="00852CE4" w:rsidRDefault="00B16641" w:rsidP="00852CE4">
      <w:pPr>
        <w:snapToGrid w:val="0"/>
        <w:rPr>
          <w:sz w:val="24"/>
          <w:szCs w:val="24"/>
        </w:rPr>
      </w:pPr>
    </w:p>
    <w:p w14:paraId="2CE15AE1" w14:textId="46AD1005" w:rsidR="00B16641" w:rsidRDefault="00852CE4" w:rsidP="00B16641">
      <w:pPr>
        <w:snapToGrid w:val="0"/>
        <w:ind w:left="1440" w:hangingChars="600" w:hanging="14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一、風曲</w:t>
      </w:r>
    </w:p>
    <w:p w14:paraId="2D26A917" w14:textId="5331A7B4" w:rsidR="00852CE4" w:rsidRPr="00852CE4" w:rsidRDefault="00852CE4" w:rsidP="00B16641">
      <w:pPr>
        <w:snapToGrid w:val="0"/>
        <w:rPr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妙花風九位第一是也。風者、古今注云、「色体見えざれ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ども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、物に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そゑて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風と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云る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る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也</w:t>
      </w:r>
      <w:proofErr w:type="gramEnd"/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」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と云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。妙者、天台妙釈云、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「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言語道断、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不思儀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、心行所滅之処」云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。故体なし。只曲風に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そゑて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是あり。又、尋ぬれば無所得也。然者、妙花風を以て、風曲とすべき歟。</w:t>
      </w:r>
    </w:p>
    <w:p w14:paraId="2242AB63" w14:textId="6E4FBE0E" w:rsidR="00B16641" w:rsidRDefault="00852CE4" w:rsidP="00B16641">
      <w:pPr>
        <w:snapToGrid w:val="0"/>
        <w:ind w:left="1440" w:hangingChars="600" w:hanging="14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二、賦曲</w:t>
      </w:r>
    </w:p>
    <w:p w14:paraId="6CCC9CEF" w14:textId="67E48F69" w:rsidR="00852CE4" w:rsidRPr="00852CE4" w:rsidRDefault="00852CE4" w:rsidP="00B16641">
      <w:pPr>
        <w:snapToGrid w:val="0"/>
        <w:rPr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寵深花風同第二是也。賦者、古今注云、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「一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首に心多き歌也」と云。寵深花風と者、美しき姿也。「深」者、離見之見、「花」者、顕風也。如此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意景多。然者、寵深花風を以て、賦曲と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や云べ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き。</w:t>
      </w:r>
    </w:p>
    <w:p w14:paraId="0DAC818D" w14:textId="39D811DD" w:rsidR="00B16641" w:rsidRDefault="00852CE4" w:rsidP="00B16641">
      <w:pPr>
        <w:snapToGrid w:val="0"/>
        <w:ind w:left="1440" w:hangingChars="600" w:hanging="14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三、比曲</w:t>
      </w:r>
    </w:p>
    <w:p w14:paraId="463A494A" w14:textId="50E58EED" w:rsidR="00852CE4" w:rsidRPr="00852CE4" w:rsidRDefault="00B16641" w:rsidP="00B16641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閑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花風第三是也。比者、古今注云、「物を二並べて、何も同様なり」と云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閑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花者、「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閑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」は柔和なる感心、「花」は秀でたる色心なり。「閑」「花」、</w:t>
      </w:r>
      <w:proofErr w:type="gramStart"/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いづれ</w:t>
      </w:r>
      <w:proofErr w:type="gramEnd"/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も妙果の甲乙なし。然者、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閑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花風を以て、比曲と</w:t>
      </w:r>
      <w:proofErr w:type="gramStart"/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申</w:t>
      </w:r>
      <w:proofErr w:type="gramStart"/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き。</w:t>
      </w:r>
    </w:p>
    <w:p w14:paraId="718C99AD" w14:textId="47793122" w:rsidR="00B16641" w:rsidRDefault="00852CE4" w:rsidP="00852CE4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四、興曲</w:t>
      </w:r>
    </w:p>
    <w:p w14:paraId="45F6D612" w14:textId="40B14E49" w:rsidR="00852CE4" w:rsidRPr="00852CE4" w:rsidRDefault="00852CE4" w:rsidP="00852CE4">
      <w:pPr>
        <w:snapToGrid w:val="0"/>
        <w:rPr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正花風第四是なり。興者、古今注云、「物を二置きて、勝負を分也」。正花者、花の正しき見風は、当道にては得花なるべし。是即、得手也。得手あら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、又おろそか</w:t>
      </w:r>
      <w:r w:rsidR="00B16641">
        <w:rPr>
          <w:rFonts w:ascii="Times New Roman" w:eastAsia="ＭＳ ゴシック" w:hAnsi="Times New Roman" w:hint="eastAsia"/>
          <w:color w:val="000000"/>
          <w:sz w:val="24"/>
          <w:szCs w:val="24"/>
        </w:rPr>
        <w:t>な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る方あるべしと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見えたり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。さるほどに、芸道に勝負の証見あるか。然者、正花風を以て、興曲と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や云べ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き。</w:t>
      </w:r>
    </w:p>
    <w:p w14:paraId="7F91F866" w14:textId="77777777" w:rsidR="002210DE" w:rsidRDefault="00852CE4" w:rsidP="00852CE4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五、雅曲</w:t>
      </w:r>
    </w:p>
    <w:p w14:paraId="18D4B41D" w14:textId="6FD18C52" w:rsidR="00852CE4" w:rsidRDefault="00852CE4" w:rsidP="00852CE4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横精風第五是なり。雅者、古今に「事の整を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、正しきを云なり」と云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。横精と者、広くして精かなるは、事の整を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、正しきにあらず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。是、安全の姿なり。然者、横精風を以て、雅曲と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言</w:t>
      </w:r>
      <w:r w:rsidR="002210DE">
        <w:rPr>
          <w:rFonts w:ascii="Times New Roman" w:eastAsia="ＭＳ ゴシック" w:hAnsi="Times New Roman" w:hint="eastAsia"/>
          <w:color w:val="000000"/>
          <w:sz w:val="24"/>
          <w:szCs w:val="24"/>
        </w:rPr>
        <w:t>は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む。</w:t>
      </w:r>
    </w:p>
    <w:p w14:paraId="28D712EA" w14:textId="1B37086C" w:rsidR="002210DE" w:rsidRDefault="00852CE4" w:rsidP="00852CE4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六、頌曲</w:t>
      </w:r>
    </w:p>
    <w:p w14:paraId="790C3D9E" w14:textId="36F326E9" w:rsidR="00852CE4" w:rsidRPr="00852CE4" w:rsidRDefault="00852CE4" w:rsidP="00852CE4">
      <w:pPr>
        <w:snapToGrid w:val="0"/>
        <w:rPr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強細風第七是なり。頌者、祝</w:t>
      </w:r>
      <w:r w:rsidR="002210DE">
        <w:rPr>
          <w:rFonts w:ascii="Times New Roman" w:eastAsia="ＭＳ ゴシック" w:hAnsi="Times New Roman" w:hint="eastAsia"/>
          <w:color w:val="000000"/>
          <w:sz w:val="24"/>
          <w:szCs w:val="24"/>
        </w:rPr>
        <w:t>意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也。又、強細者、「強き」は負けぬ心、「細き」は和らぐ儀也。強くして和らかならん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は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、即心のま</w:t>
      </w:r>
      <w:r w:rsidR="002210DE">
        <w:rPr>
          <w:rFonts w:ascii="Times New Roman" w:eastAsia="ＭＳ ゴシック" w:hAnsi="Times New Roman" w:hint="eastAsia"/>
          <w:color w:val="000000"/>
          <w:sz w:val="24"/>
          <w:szCs w:val="24"/>
        </w:rPr>
        <w:t>ま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なるべし。是、如意曲也。心のごとくの曲ならば、慶風なるべし。是、祝言にあらず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。然者、強細風を以て、頌曲と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="002210DE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き。</w:t>
      </w:r>
    </w:p>
    <w:p w14:paraId="1B015517" w14:textId="504A4911" w:rsidR="00852CE4" w:rsidRPr="00852CE4" w:rsidRDefault="00852CE4" w:rsidP="00852CE4">
      <w:pPr>
        <w:snapToGrid w:val="0"/>
        <w:rPr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但、強きに心得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べき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事</w:t>
      </w:r>
      <w:r w:rsidR="002210DE">
        <w:rPr>
          <w:rFonts w:ascii="Times New Roman" w:eastAsia="ＭＳ ゴシック" w:hAnsi="Times New Roman" w:hint="eastAsia"/>
          <w:color w:val="000000"/>
          <w:sz w:val="24"/>
          <w:szCs w:val="24"/>
        </w:rPr>
        <w:t>あ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り。仁・義・礼・智・信に、義を「和なり」と注せり。義は強き心か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なるを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、「和らぐ」と也。然者、和らぎ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て負けぬや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強きならん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。毛詩云、「治れる代の声は、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安して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以て楽しむ」と云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。治まるは、強き</w:t>
      </w:r>
      <w:r w:rsidR="002210DE">
        <w:rPr>
          <w:rFonts w:ascii="Times New Roman" w:eastAsia="ＭＳ ゴシック" w:hAnsi="Times New Roman" w:hint="eastAsia"/>
          <w:color w:val="000000"/>
          <w:sz w:val="24"/>
          <w:szCs w:val="24"/>
        </w:rPr>
        <w:t>儀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也。返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、和らぐは強き道かと</w:t>
      </w:r>
      <w:proofErr w:type="gramStart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見えたり</w:t>
      </w:r>
      <w:proofErr w:type="gramEnd"/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05D53F61" w14:textId="12B6B919" w:rsidR="00852CE4" w:rsidRPr="00852CE4" w:rsidRDefault="00852CE4" w:rsidP="00852CE4">
      <w:pPr>
        <w:snapToGrid w:val="0"/>
        <w:rPr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本文如此。</w:t>
      </w:r>
    </w:p>
    <w:p w14:paraId="018F598E" w14:textId="77777777" w:rsidR="002210DE" w:rsidRDefault="002210DE" w:rsidP="00852CE4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76CB4CB0" w14:textId="6DCE4D89" w:rsidR="00852CE4" w:rsidRPr="00852CE4" w:rsidRDefault="00852CE4" w:rsidP="00852CE4">
      <w:pPr>
        <w:snapToGrid w:val="0"/>
        <w:rPr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右、如此条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、当道為習智之所及誌也。</w:t>
      </w:r>
    </w:p>
    <w:p w14:paraId="060379A9" w14:textId="6956CCAA" w:rsidR="00852CE4" w:rsidRDefault="002210DE" w:rsidP="00852CE4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凡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、六義の心を当芸に移して、分明に其一風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一風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の所得に安住して、性位之達人に</w:t>
      </w:r>
      <w:r w:rsidR="00852CE4">
        <w:rPr>
          <w:rFonts w:ascii="Times New Roman" w:eastAsia="ＭＳ ゴシック" w:hAnsi="Times New Roman"/>
          <w:color w:val="000000"/>
          <w:sz w:val="24"/>
        </w:rPr>
        <w:t>至</w:t>
      </w:r>
      <w:proofErr w:type="gramStart"/>
      <w:r w:rsidR="00852CE4"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 w:rsidR="00852CE4">
        <w:rPr>
          <w:rFonts w:ascii="Times New Roman" w:eastAsia="ＭＳ ゴシック" w:hAnsi="Times New Roman"/>
          <w:color w:val="000000"/>
          <w:sz w:val="24"/>
        </w:rPr>
        <w:t>、六義を一曲に得、上士と可成。然者、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和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謌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之上聖に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六義を一首に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詠</w:t>
      </w:r>
      <w:r w:rsidR="00852CE4" w:rsidRPr="00852CE4">
        <w:rPr>
          <w:rFonts w:ascii="Times New Roman" w:eastAsia="ＭＳ ゴシック" w:hAnsi="Times New Roman"/>
          <w:color w:val="000000"/>
          <w:sz w:val="24"/>
          <w:szCs w:val="24"/>
        </w:rPr>
        <w:t>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る秘歌あり、と云</w:t>
      </w:r>
      <w:r w:rsidR="00B26EC6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06E915F6" w14:textId="77777777" w:rsidR="002210DE" w:rsidRPr="00B26EC6" w:rsidRDefault="002210DE" w:rsidP="00852CE4">
      <w:pPr>
        <w:snapToGrid w:val="0"/>
        <w:rPr>
          <w:sz w:val="24"/>
          <w:szCs w:val="24"/>
        </w:rPr>
      </w:pPr>
    </w:p>
    <w:p w14:paraId="450DDB1D" w14:textId="204D9E93" w:rsidR="00852CE4" w:rsidRPr="002210DE" w:rsidRDefault="00852CE4" w:rsidP="002210DE">
      <w:pPr>
        <w:snapToGrid w:val="0"/>
        <w:ind w:firstLineChars="200" w:firstLine="48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応永</w:t>
      </w:r>
      <w:r w:rsidR="002210DE">
        <w:rPr>
          <w:rFonts w:ascii="Times New Roman" w:eastAsia="ＭＳ ゴシック" w:hAnsi="Times New Roman" w:hint="eastAsia"/>
          <w:color w:val="000000"/>
          <w:sz w:val="24"/>
          <w:szCs w:val="24"/>
        </w:rPr>
        <w:t>卅五秊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三月九日</w:t>
      </w:r>
    </w:p>
    <w:p w14:paraId="54C0D845" w14:textId="29DBBB76" w:rsidR="00852CE4" w:rsidRPr="00852CE4" w:rsidRDefault="00852CE4" w:rsidP="00B26EC6">
      <w:pPr>
        <w:snapToGrid w:val="0"/>
        <w:ind w:firstLineChars="100" w:firstLine="240"/>
        <w:rPr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此一巻、金春大夫所望依為相伝所也</w:t>
      </w:r>
    </w:p>
    <w:p w14:paraId="2EDB1D33" w14:textId="7B32E736" w:rsidR="002210DE" w:rsidRPr="002210DE" w:rsidRDefault="00852CE4" w:rsidP="002210DE">
      <w:pPr>
        <w:snapToGrid w:val="0"/>
        <w:ind w:firstLineChars="1800" w:firstLine="4320"/>
        <w:rPr>
          <w:rFonts w:hint="eastAsia"/>
          <w:sz w:val="24"/>
          <w:szCs w:val="24"/>
        </w:rPr>
      </w:pP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世阿</w:t>
      </w:r>
      <w:r w:rsidR="007A1283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852CE4">
        <w:rPr>
          <w:rFonts w:ascii="Times New Roman" w:eastAsia="ＭＳ ゴシック" w:hAnsi="Times New Roman"/>
          <w:color w:val="000000"/>
          <w:sz w:val="24"/>
          <w:szCs w:val="24"/>
        </w:rPr>
        <w:t>花押</w:t>
      </w:r>
    </w:p>
    <w:sectPr w:rsidR="002210DE" w:rsidRPr="002210DE" w:rsidSect="00C066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E4"/>
    <w:rsid w:val="00120141"/>
    <w:rsid w:val="002210DE"/>
    <w:rsid w:val="0027399B"/>
    <w:rsid w:val="00285161"/>
    <w:rsid w:val="002B073F"/>
    <w:rsid w:val="002D6A1F"/>
    <w:rsid w:val="002F1E0B"/>
    <w:rsid w:val="002F518F"/>
    <w:rsid w:val="00304AC3"/>
    <w:rsid w:val="00347D0A"/>
    <w:rsid w:val="003C2E73"/>
    <w:rsid w:val="00403934"/>
    <w:rsid w:val="00415FF5"/>
    <w:rsid w:val="00457B39"/>
    <w:rsid w:val="00477E16"/>
    <w:rsid w:val="004903E9"/>
    <w:rsid w:val="004A2F4D"/>
    <w:rsid w:val="004A724C"/>
    <w:rsid w:val="004F3D64"/>
    <w:rsid w:val="005525C9"/>
    <w:rsid w:val="005D31C9"/>
    <w:rsid w:val="00615983"/>
    <w:rsid w:val="0064454B"/>
    <w:rsid w:val="00671771"/>
    <w:rsid w:val="006A3AFC"/>
    <w:rsid w:val="006D68A6"/>
    <w:rsid w:val="00730505"/>
    <w:rsid w:val="007A1283"/>
    <w:rsid w:val="007A6A32"/>
    <w:rsid w:val="007C0837"/>
    <w:rsid w:val="007D0B49"/>
    <w:rsid w:val="007E3928"/>
    <w:rsid w:val="007F65DD"/>
    <w:rsid w:val="007F7565"/>
    <w:rsid w:val="008168D1"/>
    <w:rsid w:val="00817225"/>
    <w:rsid w:val="008245B9"/>
    <w:rsid w:val="00834101"/>
    <w:rsid w:val="00852CE4"/>
    <w:rsid w:val="008D5DD0"/>
    <w:rsid w:val="008E797A"/>
    <w:rsid w:val="0091047C"/>
    <w:rsid w:val="0095194A"/>
    <w:rsid w:val="0098050F"/>
    <w:rsid w:val="009D3A81"/>
    <w:rsid w:val="00AB1F86"/>
    <w:rsid w:val="00AC356C"/>
    <w:rsid w:val="00B01566"/>
    <w:rsid w:val="00B16641"/>
    <w:rsid w:val="00B20451"/>
    <w:rsid w:val="00B23787"/>
    <w:rsid w:val="00B26EC6"/>
    <w:rsid w:val="00BC0210"/>
    <w:rsid w:val="00C066EE"/>
    <w:rsid w:val="00C24BCE"/>
    <w:rsid w:val="00C31992"/>
    <w:rsid w:val="00C4312D"/>
    <w:rsid w:val="00C7620D"/>
    <w:rsid w:val="00C85EC2"/>
    <w:rsid w:val="00C872A3"/>
    <w:rsid w:val="00D17692"/>
    <w:rsid w:val="00D37EE2"/>
    <w:rsid w:val="00DB1D63"/>
    <w:rsid w:val="00DC3E83"/>
    <w:rsid w:val="00DE6BB8"/>
    <w:rsid w:val="00E65C4B"/>
    <w:rsid w:val="00E8288E"/>
    <w:rsid w:val="00E94D5C"/>
    <w:rsid w:val="00EC5FFA"/>
    <w:rsid w:val="00ED761C"/>
    <w:rsid w:val="00F26F0C"/>
    <w:rsid w:val="00F5147A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7140E"/>
  <w15:chartTrackingRefBased/>
  <w15:docId w15:val="{485E82C3-D58E-4698-9262-72AC9299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2C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C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C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C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C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C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C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2C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2C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2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2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2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2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2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2C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2C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C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C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C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2C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2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2C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2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 表</dc:creator>
  <cp:keywords/>
  <dc:description/>
  <cp:lastModifiedBy>きよし 表</cp:lastModifiedBy>
  <cp:revision>3</cp:revision>
  <dcterms:created xsi:type="dcterms:W3CDTF">2025-02-28T06:40:00Z</dcterms:created>
  <dcterms:modified xsi:type="dcterms:W3CDTF">2025-02-28T06:41:00Z</dcterms:modified>
</cp:coreProperties>
</file>