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8FE9" w14:textId="0D634373" w:rsidR="00C24BCE" w:rsidRDefault="00E403A6">
      <w:pPr>
        <w:rPr>
          <w:rFonts w:ascii="ＭＳ ゴシック" w:eastAsia="ＭＳ ゴシック" w:hAnsi="ＭＳ ゴシック"/>
          <w:sz w:val="24"/>
          <w:szCs w:val="24"/>
        </w:rPr>
      </w:pPr>
      <w:r w:rsidRPr="00E403A6">
        <w:rPr>
          <w:rFonts w:ascii="ＭＳ ゴシック" w:eastAsia="ＭＳ ゴシック" w:hAnsi="ＭＳ ゴシック" w:hint="eastAsia"/>
          <w:sz w:val="24"/>
          <w:szCs w:val="24"/>
        </w:rPr>
        <w:t>至花道</w:t>
      </w:r>
    </w:p>
    <w:p w14:paraId="286EE399" w14:textId="77777777" w:rsidR="00E403A6" w:rsidRDefault="00E403A6">
      <w:pPr>
        <w:rPr>
          <w:rFonts w:ascii="ＭＳ ゴシック" w:eastAsia="ＭＳ ゴシック" w:hAnsi="ＭＳ ゴシック"/>
          <w:sz w:val="24"/>
          <w:szCs w:val="24"/>
        </w:rPr>
      </w:pPr>
    </w:p>
    <w:p w14:paraId="19D6AD39" w14:textId="0640D8BF" w:rsidR="00E403A6" w:rsidRPr="00E403A6" w:rsidRDefault="00E403A6" w:rsidP="003F4344">
      <w:pPr>
        <w:snapToGrid w:val="0"/>
        <w:ind w:firstLineChars="200" w:firstLine="48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一、二曲三体事</w:t>
      </w:r>
    </w:p>
    <w:p w14:paraId="24C9706D" w14:textId="77777777" w:rsidR="00E403A6" w:rsidRPr="00E403A6" w:rsidRDefault="00E403A6" w:rsidP="003F4344">
      <w:pPr>
        <w:snapToGrid w:val="0"/>
        <w:ind w:firstLineChars="200" w:firstLine="48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一、無主風事</w:t>
      </w:r>
    </w:p>
    <w:p w14:paraId="5EEADADD" w14:textId="7A00ED1C" w:rsidR="00E403A6" w:rsidRPr="00E403A6" w:rsidRDefault="00E403A6" w:rsidP="00E403A6">
      <w:pPr>
        <w:snapToGrid w:val="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r w:rsidR="003F4344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一、闌位事</w:t>
      </w:r>
    </w:p>
    <w:p w14:paraId="72DB453F" w14:textId="10953E87" w:rsidR="00E403A6" w:rsidRPr="00E403A6" w:rsidRDefault="00E403A6" w:rsidP="00E403A6">
      <w:pPr>
        <w:snapToGrid w:val="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r w:rsidR="003F4344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一、皮肉骨事</w:t>
      </w:r>
    </w:p>
    <w:p w14:paraId="60FC707B" w14:textId="2D9E2EA6" w:rsidR="00E403A6" w:rsidRPr="00E403A6" w:rsidRDefault="00E403A6" w:rsidP="00E403A6">
      <w:pPr>
        <w:snapToGrid w:val="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r w:rsidR="003F4344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一、体用事</w:t>
      </w:r>
    </w:p>
    <w:p w14:paraId="78FBD61B" w14:textId="77777777" w:rsidR="003F4344" w:rsidRDefault="003F4344" w:rsidP="00E403A6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20540A67" w14:textId="5C84593A" w:rsidR="00E403A6" w:rsidRPr="00E403A6" w:rsidRDefault="00E403A6" w:rsidP="003F4344">
      <w:pPr>
        <w:snapToGrid w:val="0"/>
        <w:ind w:firstLineChars="100" w:firstLine="24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一、当芸の稽古の条</w:t>
      </w:r>
      <w:r w:rsidR="00551434">
        <w:rPr>
          <w:rFonts w:ascii="Times New Roman" w:eastAsia="ＭＳ ゴシック" w:hAnsi="Times New Roman" w:hint="eastAsia"/>
          <w:color w:val="000000"/>
          <w:sz w:val="24"/>
          <w:szCs w:val="24"/>
        </w:rPr>
        <w:t>条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。其風体</w:t>
      </w:r>
      <w:r w:rsidR="003F4344">
        <w:rPr>
          <w:rFonts w:ascii="Times New Roman" w:eastAsia="ＭＳ ゴシック" w:hAnsi="Times New Roman" w:hint="eastAsia"/>
          <w:color w:val="000000"/>
          <w:sz w:val="24"/>
          <w:szCs w:val="24"/>
        </w:rPr>
        <w:t>多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しといへども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、習道の入門は、二曲・三体を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過ぐべ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からず。二曲と申は舞歌なり。三体と申は物ま</w:t>
      </w:r>
      <w:r w:rsidR="003F4344">
        <w:rPr>
          <w:rFonts w:ascii="Times New Roman" w:eastAsia="ＭＳ ゴシック" w:hAnsi="Times New Roman" w:hint="eastAsia"/>
          <w:color w:val="000000"/>
          <w:sz w:val="24"/>
          <w:szCs w:val="24"/>
        </w:rPr>
        <w:t>ね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の人体也。</w:t>
      </w:r>
    </w:p>
    <w:p w14:paraId="023597C0" w14:textId="3E523C1C" w:rsidR="00E403A6" w:rsidRPr="00E403A6" w:rsidRDefault="00E403A6" w:rsidP="00E403A6">
      <w:pPr>
        <w:snapToGrid w:val="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 xml:space="preserve">　先、音曲と舞とを、師に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付て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、よく</w:t>
      </w:r>
      <w:r w:rsidR="003F4344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習ひ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極めて、十歳ばかりより童形の間は、しばらく三体を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ば習ふべ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からず。た</w:t>
      </w:r>
      <w:r w:rsidR="003F4344">
        <w:rPr>
          <w:rFonts w:ascii="Times New Roman" w:eastAsia="ＭＳ ゴシック" w:hAnsi="Times New Roman" w:hint="eastAsia"/>
          <w:color w:val="000000"/>
          <w:sz w:val="24"/>
          <w:szCs w:val="24"/>
        </w:rPr>
        <w:t>だ、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児姿を以て、諸体の曲風をなすべし。これは、面をも着ず、何の物まねも、た</w:t>
      </w:r>
      <w:r w:rsidR="003F4344">
        <w:rPr>
          <w:rFonts w:ascii="Times New Roman" w:eastAsia="ＭＳ ゴシック" w:hAnsi="Times New Roman" w:hint="eastAsia"/>
          <w:color w:val="000000"/>
          <w:sz w:val="24"/>
          <w:szCs w:val="24"/>
        </w:rPr>
        <w:t>だ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その名のみにて、姿は童形に</w:t>
      </w:r>
      <w:r w:rsidR="003F4344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ろしき仕立なるべし。楽人の舞にも、陵王・納蘇利など、みなその舞名までにて、童舞は直面の児姿なるがごとし。是則</w:t>
      </w:r>
      <w:r w:rsidR="003F4344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後</w:t>
      </w:r>
      <w:r w:rsidR="00551434">
        <w:rPr>
          <w:rFonts w:ascii="Times New Roman" w:eastAsia="ＭＳ ゴシック" w:hAnsi="Times New Roman" w:hint="eastAsia"/>
          <w:color w:val="000000"/>
          <w:sz w:val="24"/>
          <w:szCs w:val="24"/>
        </w:rPr>
        <w:t>後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までの芸態に幽玄を残すべき風根なり。大学云、其本乱而不末治。</w:t>
      </w:r>
    </w:p>
    <w:p w14:paraId="358787F2" w14:textId="682A656C" w:rsidR="00E403A6" w:rsidRPr="003F4344" w:rsidRDefault="00E403A6" w:rsidP="003F4344">
      <w:pPr>
        <w:snapToGrid w:val="0"/>
        <w:ind w:firstLineChars="100" w:firstLine="24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さて、元服して、男体になりたらんよりは、既面をかけ、姿を品</w:t>
      </w:r>
      <w:r w:rsidR="00551434">
        <w:rPr>
          <w:rFonts w:ascii="Times New Roman" w:eastAsia="ＭＳ ゴシック" w:hAnsi="Times New Roman" w:hint="eastAsia"/>
          <w:color w:val="000000"/>
          <w:sz w:val="24"/>
          <w:szCs w:val="24"/>
        </w:rPr>
        <w:t>品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になし変へて、その似せ事多かる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べげれども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、なをも、まことの上果の芸風に至るべき入門は、三</w:t>
      </w:r>
      <w:r w:rsidR="003F4344">
        <w:rPr>
          <w:rFonts w:ascii="Times New Roman" w:eastAsia="ＭＳ ゴシック" w:hAnsi="Times New Roman" w:hint="eastAsia"/>
          <w:color w:val="000000"/>
          <w:sz w:val="24"/>
          <w:szCs w:val="24"/>
        </w:rPr>
        <w:t>体</w:t>
      </w:r>
      <w:r>
        <w:rPr>
          <w:rFonts w:ascii="Times New Roman" w:eastAsia="ＭＳ ゴシック" w:hAnsi="Times New Roman"/>
          <w:color w:val="000000"/>
          <w:sz w:val="24"/>
        </w:rPr>
        <w:t>のみ也。老体・女体・軍体、是三也。助になるべき人体の学び、女になるべき人体の学び、勢へる人体の学び、此三をよく</w:t>
      </w:r>
      <w:r w:rsidR="003F4344">
        <w:rPr>
          <w:rFonts w:ascii="Times New Roman" w:eastAsia="ＭＳ ゴシック" w:hAnsi="Times New Roman" w:hint="eastAsia"/>
          <w:color w:val="000000"/>
          <w:sz w:val="24"/>
        </w:rPr>
        <w:t>よく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習ひ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極めて、さて、童形より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習ひ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覚え</w:t>
      </w:r>
      <w:r w:rsidR="003F4344">
        <w:rPr>
          <w:rFonts w:ascii="Times New Roman" w:eastAsia="ＭＳ ゴシック" w:hAnsi="Times New Roman" w:hint="eastAsia"/>
          <w:color w:val="000000"/>
          <w:sz w:val="24"/>
        </w:rPr>
        <w:t>つ</w:t>
      </w:r>
      <w:r>
        <w:rPr>
          <w:rFonts w:ascii="Times New Roman" w:eastAsia="ＭＳ ゴシック" w:hAnsi="Times New Roman"/>
          <w:color w:val="000000"/>
          <w:sz w:val="24"/>
        </w:rPr>
        <w:t>る舞歌の二曲を、品</w:t>
      </w:r>
      <w:r w:rsidR="00551434">
        <w:rPr>
          <w:rFonts w:ascii="Times New Roman" w:eastAsia="ＭＳ ゴシック" w:hAnsi="Times New Roman" w:hint="eastAsia"/>
          <w:color w:val="000000"/>
          <w:sz w:val="24"/>
        </w:rPr>
        <w:t>品</w:t>
      </w:r>
      <w:r>
        <w:rPr>
          <w:rFonts w:ascii="Times New Roman" w:eastAsia="ＭＳ ゴシック" w:hAnsi="Times New Roman"/>
          <w:color w:val="000000"/>
          <w:sz w:val="24"/>
        </w:rPr>
        <w:t>にわたして事をなすならでは、別の曲道の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習ひ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事ある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べ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からず。</w:t>
      </w:r>
    </w:p>
    <w:p w14:paraId="5B30C2FD" w14:textId="4328090C" w:rsidR="00E403A6" w:rsidRDefault="00E403A6" w:rsidP="00E403A6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 xml:space="preserve">　此外の風曲の品</w:t>
      </w:r>
      <w:r w:rsidR="00551434">
        <w:rPr>
          <w:rFonts w:ascii="Times New Roman" w:eastAsia="ＭＳ ゴシック" w:hAnsi="Times New Roman" w:hint="eastAsia"/>
          <w:color w:val="000000"/>
          <w:sz w:val="24"/>
        </w:rPr>
        <w:t>品</w:t>
      </w:r>
      <w:r>
        <w:rPr>
          <w:rFonts w:ascii="Times New Roman" w:eastAsia="ＭＳ ゴシック" w:hAnsi="Times New Roman"/>
          <w:color w:val="000000"/>
          <w:sz w:val="24"/>
        </w:rPr>
        <w:t>は、みな、この二曲三体よりをのづから出来る用風を、自然自然に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待べ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し。神さび閑全なるよそをひは、老体の用風より出で、幽玄み</w:t>
      </w:r>
      <w:r w:rsidR="003F4344">
        <w:rPr>
          <w:rFonts w:ascii="Times New Roman" w:eastAsia="ＭＳ ゴシック" w:hAnsi="Times New Roman" w:hint="eastAsia"/>
          <w:color w:val="000000"/>
          <w:sz w:val="24"/>
        </w:rPr>
        <w:t>や</w:t>
      </w:r>
      <w:r>
        <w:rPr>
          <w:rFonts w:ascii="Times New Roman" w:eastAsia="ＭＳ ゴシック" w:hAnsi="Times New Roman"/>
          <w:color w:val="000000"/>
          <w:sz w:val="24"/>
        </w:rPr>
        <w:t>びたるよしか</w:t>
      </w:r>
      <w:r w:rsidR="003F4344">
        <w:rPr>
          <w:rFonts w:ascii="Times New Roman" w:eastAsia="ＭＳ ゴシック" w:hAnsi="Times New Roman" w:hint="eastAsia"/>
          <w:color w:val="000000"/>
          <w:sz w:val="24"/>
        </w:rPr>
        <w:t>かり</w:t>
      </w:r>
      <w:r>
        <w:rPr>
          <w:rFonts w:ascii="Times New Roman" w:eastAsia="ＭＳ ゴシック" w:hAnsi="Times New Roman"/>
          <w:color w:val="000000"/>
          <w:sz w:val="24"/>
        </w:rPr>
        <w:t>は、女体の用風より出で、身動足踏の生曲は、軍体の用風より出でて、意中の景、をのれと見風にあらはるべし。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もし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なをも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芸力おろそかに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、此用風生ぜずとも、二曲三体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だに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極まりたらば、上果の士手にてあるべし。此二曲三体を、定位本風地体と名付。</w:t>
      </w:r>
    </w:p>
    <w:p w14:paraId="2D882AB2" w14:textId="04E8E21E" w:rsidR="00E403A6" w:rsidRDefault="00E403A6" w:rsidP="00E403A6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 xml:space="preserve">　こ</w:t>
      </w:r>
      <w:r w:rsidR="003F4344">
        <w:rPr>
          <w:rFonts w:ascii="Times New Roman" w:eastAsia="ＭＳ ゴシック" w:hAnsi="Times New Roman" w:hint="eastAsia"/>
          <w:color w:val="000000"/>
          <w:sz w:val="24"/>
        </w:rPr>
        <w:t>こ</w:t>
      </w:r>
      <w:r>
        <w:rPr>
          <w:rFonts w:ascii="Times New Roman" w:eastAsia="ＭＳ ゴシック" w:hAnsi="Times New Roman"/>
          <w:color w:val="000000"/>
          <w:sz w:val="24"/>
        </w:rPr>
        <w:t>に、当世の申楽の稽古を見るに、みな</w:t>
      </w:r>
      <w:r w:rsidR="003F4344">
        <w:rPr>
          <w:rFonts w:ascii="Times New Roman" w:eastAsia="ＭＳ ゴシック" w:hAnsi="Times New Roman" w:hint="eastAsia"/>
          <w:color w:val="000000"/>
          <w:sz w:val="24"/>
        </w:rPr>
        <w:t>みな</w:t>
      </w:r>
      <w:r>
        <w:rPr>
          <w:rFonts w:ascii="Times New Roman" w:eastAsia="ＭＳ ゴシック" w:hAnsi="Times New Roman"/>
          <w:color w:val="000000"/>
          <w:sz w:val="24"/>
        </w:rPr>
        <w:t>、二曲三体の本道よりは入門せずして、あらゆる物まね、異相の風をのみ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習へば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、無主の風体に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成て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、能弱く、見劣りして、名を得る芸人、さらに無し。返</w:t>
      </w:r>
      <w:r w:rsidR="00551434">
        <w:rPr>
          <w:rFonts w:ascii="Times New Roman" w:eastAsia="ＭＳ ゴシック" w:hAnsi="Times New Roman" w:hint="eastAsia"/>
          <w:color w:val="000000"/>
          <w:sz w:val="24"/>
        </w:rPr>
        <w:t>返、</w:t>
      </w:r>
      <w:r>
        <w:rPr>
          <w:rFonts w:ascii="Times New Roman" w:eastAsia="ＭＳ ゴシック" w:hAnsi="Times New Roman"/>
          <w:color w:val="000000"/>
          <w:sz w:val="24"/>
        </w:rPr>
        <w:t>二曲三体の道よりは入門せずして、はし</w:t>
      </w:r>
      <w:r w:rsidR="003F4344">
        <w:rPr>
          <w:rFonts w:ascii="Times New Roman" w:eastAsia="ＭＳ ゴシック" w:hAnsi="Times New Roman" w:hint="eastAsia"/>
          <w:color w:val="000000"/>
          <w:sz w:val="24"/>
        </w:rPr>
        <w:t>ばしの</w:t>
      </w:r>
      <w:r>
        <w:rPr>
          <w:rFonts w:ascii="Times New Roman" w:eastAsia="ＭＳ ゴシック" w:hAnsi="Times New Roman"/>
          <w:color w:val="000000"/>
          <w:sz w:val="24"/>
        </w:rPr>
        <w:t>物まねをのみたしなむ事、無体枝葉の稽古なるべし</w:t>
      </w:r>
      <w:r w:rsidR="00930970">
        <w:rPr>
          <w:rFonts w:ascii="Times New Roman" w:eastAsia="ＭＳ ゴシック" w:hAnsi="Times New Roman" w:hint="eastAsia"/>
          <w:color w:val="000000"/>
          <w:sz w:val="24"/>
        </w:rPr>
        <w:t>。</w:t>
      </w:r>
      <w:r>
        <w:rPr>
          <w:rFonts w:ascii="Times New Roman" w:eastAsia="ＭＳ ゴシック" w:hAnsi="Times New Roman"/>
          <w:color w:val="000000"/>
          <w:sz w:val="24"/>
        </w:rPr>
        <w:t>最初</w:t>
      </w:r>
      <w:r w:rsidR="00551434">
        <w:rPr>
          <w:rFonts w:ascii="Times New Roman" w:eastAsia="ＭＳ ゴシック" w:hAnsi="Times New Roman" w:hint="eastAsia"/>
          <w:color w:val="000000"/>
          <w:sz w:val="24"/>
        </w:rPr>
        <w:t>の</w:t>
      </w:r>
      <w:r>
        <w:rPr>
          <w:rFonts w:ascii="Times New Roman" w:eastAsia="ＭＳ ゴシック" w:hAnsi="Times New Roman"/>
          <w:color w:val="000000"/>
          <w:sz w:val="24"/>
        </w:rPr>
        <w:t>児姿</w:t>
      </w:r>
      <w:r w:rsidR="00551434">
        <w:rPr>
          <w:rFonts w:ascii="Times New Roman" w:eastAsia="ＭＳ ゴシック" w:hAnsi="Times New Roman" w:hint="eastAsia"/>
          <w:color w:val="000000"/>
          <w:sz w:val="24"/>
        </w:rPr>
        <w:t>の</w:t>
      </w:r>
      <w:r>
        <w:rPr>
          <w:rFonts w:ascii="Times New Roman" w:eastAsia="ＭＳ ゴシック" w:hAnsi="Times New Roman"/>
          <w:color w:val="000000"/>
          <w:sz w:val="24"/>
        </w:rPr>
        <w:t>幽風</w:t>
      </w:r>
      <w:r w:rsidR="003F4344">
        <w:rPr>
          <w:rFonts w:ascii="Times New Roman" w:eastAsia="ＭＳ ゴシック" w:hAnsi="Times New Roman" w:hint="eastAsia"/>
          <w:color w:val="000000"/>
          <w:sz w:val="24"/>
        </w:rPr>
        <w:t>者三</w:t>
      </w:r>
      <w:r>
        <w:rPr>
          <w:rFonts w:ascii="Times New Roman" w:eastAsia="ＭＳ ゴシック" w:hAnsi="Times New Roman"/>
          <w:color w:val="000000"/>
          <w:sz w:val="24"/>
        </w:rPr>
        <w:t>体</w:t>
      </w:r>
      <w:r w:rsidR="00551434">
        <w:rPr>
          <w:rFonts w:ascii="Times New Roman" w:eastAsia="ＭＳ ゴシック" w:hAnsi="Times New Roman" w:hint="eastAsia"/>
          <w:color w:val="000000"/>
          <w:sz w:val="24"/>
        </w:rPr>
        <w:t>に</w:t>
      </w:r>
      <w:r>
        <w:rPr>
          <w:rFonts w:ascii="Times New Roman" w:eastAsia="ＭＳ ゴシック" w:hAnsi="Times New Roman"/>
          <w:color w:val="000000"/>
          <w:sz w:val="24"/>
        </w:rPr>
        <w:t>残</w:t>
      </w:r>
      <w:r w:rsidR="00551434">
        <w:rPr>
          <w:rFonts w:ascii="Times New Roman" w:eastAsia="ＭＳ ゴシック" w:hAnsi="Times New Roman" w:hint="eastAsia"/>
          <w:color w:val="000000"/>
          <w:sz w:val="24"/>
        </w:rPr>
        <w:t>り</w:t>
      </w:r>
      <w:r>
        <w:rPr>
          <w:rFonts w:ascii="Times New Roman" w:eastAsia="ＭＳ ゴシック" w:hAnsi="Times New Roman"/>
          <w:color w:val="000000"/>
          <w:sz w:val="24"/>
        </w:rPr>
        <w:t>、三体</w:t>
      </w:r>
      <w:r w:rsidR="00551434">
        <w:rPr>
          <w:rFonts w:ascii="Times New Roman" w:eastAsia="ＭＳ ゴシック" w:hAnsi="Times New Roman" w:hint="eastAsia"/>
          <w:color w:val="000000"/>
          <w:sz w:val="24"/>
        </w:rPr>
        <w:t>の</w:t>
      </w:r>
      <w:r>
        <w:rPr>
          <w:rFonts w:ascii="Times New Roman" w:eastAsia="ＭＳ ゴシック" w:hAnsi="Times New Roman"/>
          <w:color w:val="000000"/>
          <w:sz w:val="24"/>
        </w:rPr>
        <w:t>用風者万曲</w:t>
      </w:r>
      <w:r w:rsidR="00551434">
        <w:rPr>
          <w:rFonts w:ascii="Times New Roman" w:eastAsia="ＭＳ ゴシック" w:hAnsi="Times New Roman" w:hint="eastAsia"/>
          <w:color w:val="000000"/>
          <w:sz w:val="24"/>
        </w:rPr>
        <w:t>の</w:t>
      </w:r>
      <w:r>
        <w:rPr>
          <w:rFonts w:ascii="Times New Roman" w:eastAsia="ＭＳ ゴシック" w:hAnsi="Times New Roman"/>
          <w:color w:val="000000"/>
          <w:sz w:val="24"/>
        </w:rPr>
        <w:t>生景</w:t>
      </w:r>
      <w:r w:rsidR="00551434">
        <w:rPr>
          <w:rFonts w:ascii="Times New Roman" w:eastAsia="ＭＳ ゴシック" w:hAnsi="Times New Roman" w:hint="eastAsia"/>
          <w:color w:val="000000"/>
          <w:sz w:val="24"/>
        </w:rPr>
        <w:t>と</w:t>
      </w:r>
      <w:r>
        <w:rPr>
          <w:rFonts w:ascii="Times New Roman" w:eastAsia="ＭＳ ゴシック" w:hAnsi="Times New Roman"/>
          <w:color w:val="000000"/>
          <w:sz w:val="24"/>
        </w:rPr>
        <w:t>成</w:t>
      </w:r>
      <w:r w:rsidR="00551434">
        <w:rPr>
          <w:rFonts w:ascii="Times New Roman" w:eastAsia="ＭＳ ゴシック" w:hAnsi="Times New Roman" w:hint="eastAsia"/>
          <w:color w:val="000000"/>
          <w:sz w:val="24"/>
        </w:rPr>
        <w:t>を</w:t>
      </w:r>
      <w:r>
        <w:rPr>
          <w:rFonts w:ascii="Times New Roman" w:eastAsia="ＭＳ ゴシック" w:hAnsi="Times New Roman"/>
          <w:color w:val="000000"/>
          <w:sz w:val="24"/>
        </w:rPr>
        <w:t>知</w:t>
      </w:r>
      <w:proofErr w:type="gramStart"/>
      <w:r w:rsidR="000E74C9">
        <w:rPr>
          <w:rFonts w:ascii="Times New Roman" w:eastAsia="ＭＳ ゴシック" w:hAnsi="Times New Roman" w:hint="eastAsia"/>
          <w:color w:val="000000"/>
          <w:sz w:val="24"/>
        </w:rPr>
        <w:t>べ</w:t>
      </w:r>
      <w:proofErr w:type="gramEnd"/>
      <w:r w:rsidR="000E74C9">
        <w:rPr>
          <w:rFonts w:ascii="Times New Roman" w:eastAsia="ＭＳ ゴシック" w:hAnsi="Times New Roman" w:hint="eastAsia"/>
          <w:color w:val="000000"/>
          <w:sz w:val="24"/>
        </w:rPr>
        <w:t>し</w:t>
      </w:r>
      <w:r>
        <w:rPr>
          <w:rFonts w:ascii="Times New Roman" w:eastAsia="ＭＳ ゴシック" w:hAnsi="Times New Roman"/>
          <w:color w:val="000000"/>
          <w:sz w:val="24"/>
        </w:rPr>
        <w:t>。</w:t>
      </w:r>
    </w:p>
    <w:p w14:paraId="4F0EC75E" w14:textId="77777777" w:rsidR="003F4344" w:rsidRPr="000E74C9" w:rsidRDefault="003F4344" w:rsidP="00E403A6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6D56588D" w14:textId="4DE53582" w:rsidR="00E403A6" w:rsidRPr="00BB595B" w:rsidRDefault="00BB595B" w:rsidP="00BB595B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一、此芸に、無主風とて、嫌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ふべき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事あり。よくよく心得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べ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し。是は、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まづ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、生得の下地に</w:t>
      </w:r>
      <w:r w:rsidR="00E403A6">
        <w:rPr>
          <w:rFonts w:ascii="Times New Roman" w:eastAsia="ＭＳ ゴシック" w:hAnsi="Times New Roman"/>
          <w:color w:val="000000"/>
          <w:sz w:val="24"/>
        </w:rPr>
        <w:t>得たらん所あらむは、主なるべし。さりながら、習道の</w:t>
      </w:r>
      <w:proofErr w:type="gramStart"/>
      <w:r w:rsidR="00E403A6">
        <w:rPr>
          <w:rFonts w:ascii="Times New Roman" w:eastAsia="ＭＳ ゴシック" w:hAnsi="Times New Roman"/>
          <w:color w:val="000000"/>
          <w:sz w:val="24"/>
        </w:rPr>
        <w:t>劫入て</w:t>
      </w:r>
      <w:proofErr w:type="gramEnd"/>
      <w:r w:rsidR="00E403A6">
        <w:rPr>
          <w:rFonts w:ascii="Times New Roman" w:eastAsia="ＭＳ ゴシック" w:hAnsi="Times New Roman"/>
          <w:color w:val="000000"/>
          <w:sz w:val="24"/>
        </w:rPr>
        <w:t>、下地も又、をのづから出来</w:t>
      </w:r>
      <w:proofErr w:type="gramStart"/>
      <w:r w:rsidR="00E403A6">
        <w:rPr>
          <w:rFonts w:ascii="Times New Roman" w:eastAsia="ＭＳ ゴシック" w:hAnsi="Times New Roman"/>
          <w:color w:val="000000"/>
          <w:sz w:val="24"/>
        </w:rPr>
        <w:t>べき</w:t>
      </w:r>
      <w:proofErr w:type="gramEnd"/>
      <w:r w:rsidR="00E403A6">
        <w:rPr>
          <w:rFonts w:ascii="Times New Roman" w:eastAsia="ＭＳ ゴシック" w:hAnsi="Times New Roman"/>
          <w:color w:val="000000"/>
          <w:sz w:val="24"/>
        </w:rPr>
        <w:t>やらん。</w:t>
      </w:r>
    </w:p>
    <w:p w14:paraId="536BF7EE" w14:textId="6AA290AD" w:rsidR="00E403A6" w:rsidRPr="00E403A6" w:rsidRDefault="00E403A6" w:rsidP="00BB595B">
      <w:pPr>
        <w:snapToGrid w:val="0"/>
        <w:ind w:firstLineChars="100" w:firstLine="240"/>
        <w:rPr>
          <w:sz w:val="24"/>
          <w:szCs w:val="24"/>
        </w:rPr>
      </w:pP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まづ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、舞歌に於いても、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習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似するまでは、いまだ無主風なり。これは、一旦似るやうなれども、我物にいまだならで、風力不足にて、能の上らぬは、是、無主風の士手なるべし。師によく似せ習い、見取り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="00BB595B">
        <w:rPr>
          <w:rFonts w:hint="eastAsia"/>
          <w:sz w:val="24"/>
          <w:szCs w:val="24"/>
        </w:rPr>
        <w:t>、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我物になり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、身心に覚え</w:t>
      </w:r>
      <w:proofErr w:type="gramStart"/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入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、安き位の達人に至るは、是、主也。是、生きたる能なるべし。下地の芸力により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、習い稽古しつる分力をはやく得て、其物になる所、則有主風の士手なるべし。返</w:t>
      </w:r>
      <w:r w:rsidR="000E74C9">
        <w:rPr>
          <w:rFonts w:ascii="Times New Roman" w:eastAsia="ＭＳ ゴシック" w:hAnsi="Times New Roman" w:hint="eastAsia"/>
          <w:color w:val="000000"/>
          <w:sz w:val="24"/>
          <w:szCs w:val="24"/>
        </w:rPr>
        <w:t>返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、有主・無主の変り目を見得すべし。「非為堅能為堅也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」云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り。</w:t>
      </w:r>
    </w:p>
    <w:p w14:paraId="38BD15B9" w14:textId="77777777" w:rsidR="00BB595B" w:rsidRDefault="00BB595B" w:rsidP="00E403A6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4DDD6B6D" w14:textId="08BEC220" w:rsidR="00E403A6" w:rsidRDefault="00E403A6" w:rsidP="00E403A6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 xml:space="preserve">　一、此芸風に、上手の極め至り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、闌たる心位にて、時</w:t>
      </w:r>
      <w:r w:rsidR="000E74C9">
        <w:rPr>
          <w:rFonts w:ascii="Times New Roman" w:eastAsia="ＭＳ ゴシック" w:hAnsi="Times New Roman" w:hint="eastAsia"/>
          <w:color w:val="000000"/>
          <w:sz w:val="24"/>
        </w:rPr>
        <w:t>時</w:t>
      </w:r>
      <w:r>
        <w:rPr>
          <w:rFonts w:ascii="Times New Roman" w:eastAsia="ＭＳ ゴシック" w:hAnsi="Times New Roman"/>
          <w:color w:val="000000"/>
          <w:sz w:val="24"/>
        </w:rPr>
        <w:t>異風を見する事の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あるを</w:t>
      </w:r>
      <w:proofErr w:type="gramEnd"/>
      <w:r w:rsidR="00BB595B">
        <w:rPr>
          <w:rFonts w:ascii="Times New Roman" w:eastAsia="ＭＳ ゴシック" w:hAnsi="Times New Roman" w:hint="eastAsia"/>
          <w:color w:val="000000"/>
          <w:sz w:val="24"/>
        </w:rPr>
        <w:t>、</w:t>
      </w:r>
      <w:r>
        <w:rPr>
          <w:rFonts w:ascii="Times New Roman" w:eastAsia="ＭＳ ゴシック" w:hAnsi="Times New Roman"/>
          <w:color w:val="000000"/>
          <w:sz w:val="24"/>
        </w:rPr>
        <w:t>初心の人、これを学ぶ</w:t>
      </w:r>
      <w:r w:rsidR="00BB595B">
        <w:rPr>
          <w:rFonts w:ascii="Times New Roman" w:eastAsia="ＭＳ ゴシック" w:hAnsi="Times New Roman" w:hint="eastAsia"/>
          <w:color w:val="000000"/>
          <w:sz w:val="24"/>
        </w:rPr>
        <w:t>事</w:t>
      </w:r>
      <w:r>
        <w:rPr>
          <w:rFonts w:ascii="Times New Roman" w:eastAsia="ＭＳ ゴシック" w:hAnsi="Times New Roman"/>
          <w:color w:val="000000"/>
          <w:sz w:val="24"/>
        </w:rPr>
        <w:t>あり。この闌けてなす所の達風、左右なく学ぶべき事にはあらず。なにと心得て似せ学ぶやらん。</w:t>
      </w:r>
    </w:p>
    <w:p w14:paraId="6E32D997" w14:textId="744A4ED5" w:rsidR="00E403A6" w:rsidRPr="00BB595B" w:rsidRDefault="00E403A6" w:rsidP="00BB595B">
      <w:pPr>
        <w:snapToGrid w:val="0"/>
        <w:ind w:firstLineChars="100" w:firstLine="24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抑、闌たる位の態とは、此風道を、若年より老に至るまでの年来稽古を、ことごとく尽くして、是を集め、非を除けて、已上して、時</w:t>
      </w:r>
      <w:r w:rsidR="000E74C9">
        <w:rPr>
          <w:rFonts w:ascii="Times New Roman" w:eastAsia="ＭＳ ゴシック" w:hAnsi="Times New Roman" w:hint="eastAsia"/>
          <w:color w:val="000000"/>
          <w:sz w:val="24"/>
          <w:szCs w:val="24"/>
        </w:rPr>
        <w:t>時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上手の見する手立の心力也。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こ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れは、年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lastRenderedPageBreak/>
        <w:t>来の稽古の程は嫌い除けつる非風の手を、是風に少し交ふる事あり。上手な</w:t>
      </w:r>
      <w:r>
        <w:rPr>
          <w:rFonts w:ascii="Times New Roman" w:eastAsia="ＭＳ ゴシック" w:hAnsi="Times New Roman"/>
          <w:color w:val="000000"/>
          <w:sz w:val="24"/>
        </w:rPr>
        <w:t>ればと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なにのため非風をなす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ぞ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なれば、これは上手の故実なり。よき風のみならでは上手には無し。さる程に、よき所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めづら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しからで、見所の見風も少し目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慣る</w:t>
      </w:r>
      <w:r w:rsidR="00BB595B">
        <w:rPr>
          <w:rFonts w:ascii="Times New Roman" w:eastAsia="ＭＳ ゴシック" w:hAnsi="Times New Roman" w:hint="eastAsia"/>
          <w:color w:val="000000"/>
          <w:sz w:val="24"/>
        </w:rPr>
        <w:t>る</w:t>
      </w:r>
      <w:r>
        <w:rPr>
          <w:rFonts w:ascii="Times New Roman" w:eastAsia="ＭＳ ゴシック" w:hAnsi="Times New Roman"/>
          <w:color w:val="000000"/>
          <w:sz w:val="24"/>
        </w:rPr>
        <w:t>や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うなる処に、非風を稀に交ふれば、上手のためは、これ又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めづら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しき手也。さるほどに、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非風却て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是風になる遠見あり。これは、上手の風力を以て、非を是に化かす見体也。されば、面白き風体をも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な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せり。</w:t>
      </w:r>
    </w:p>
    <w:p w14:paraId="1CA2206D" w14:textId="6B1D1E97" w:rsidR="00E403A6" w:rsidRPr="00E403A6" w:rsidRDefault="00E403A6" w:rsidP="00E403A6">
      <w:pPr>
        <w:snapToGrid w:val="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 xml:space="preserve">　これを、初心の人、た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だ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面白き手と心得て、似すべき事に思ひて、これを学べば、もとより不足なる手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なるを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、愚かなる下地に交ふれば、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焔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に薪を添ふるがごとし。もし、闌くると云事を、態よと心得て、上手の心位とは知らざるか。よく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安得すべし。上手は非と心得ながらす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るを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、初心はこれを是と見妄して似するほどに、たがひ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の宛て</w:t>
      </w:r>
      <w:r>
        <w:rPr>
          <w:rFonts w:ascii="Times New Roman" w:eastAsia="ＭＳ ゴシック" w:hAnsi="Times New Roman"/>
          <w:color w:val="000000"/>
          <w:sz w:val="24"/>
        </w:rPr>
        <w:t>所、黒白の違いなり。さるほどに、劫をも積まず、まして初心にては、なにと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て闌と云位には至るべき。しかるに、上手の闌けてなす所を初心の似するは、非を似するになり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、下手には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ゑてに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なるか。</w:t>
      </w:r>
    </w:p>
    <w:p w14:paraId="2456DAE7" w14:textId="61BF3A50" w:rsidR="00E403A6" w:rsidRPr="00E403A6" w:rsidRDefault="00E403A6" w:rsidP="00E403A6">
      <w:pPr>
        <w:snapToGrid w:val="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 xml:space="preserve">　「若所為、求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若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所欲、猶縁木而求魚也」。又云、「木に縁り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魚を求む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るは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、愚かなるまで也。失は無し。若所為、欲ところに若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はんことを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求む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るは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、失あるべし」と云り</w:t>
      </w:r>
      <w:r w:rsidR="000E74C9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孟子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見たり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0B1CF98E" w14:textId="3B75EFCB" w:rsidR="00E403A6" w:rsidRPr="00E403A6" w:rsidRDefault="00E403A6" w:rsidP="00E403A6">
      <w:pPr>
        <w:snapToGrid w:val="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 xml:space="preserve">　上手の闌たる手の、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非却て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是になる手は、これ、上手にはしたが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ふ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曲なり。下手にはしたが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はぬ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手なり。さる程に、下手の我意にしたが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ふ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分力にて、したが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はぬ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上力を求む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るは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、かならず失あるべし。為る所に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若て欲する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所に若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はん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事を求む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るがご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とし。もし、本風の内の上曲ならば、似するとも、叶はぬまでにて、さのみ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の失は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あるべからず。これは、木に縁り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魚を求むる分際也。返</w:t>
      </w:r>
      <w:r w:rsidR="000E74C9">
        <w:rPr>
          <w:rFonts w:ascii="Times New Roman" w:eastAsia="ＭＳ ゴシック" w:hAnsi="Times New Roman" w:hint="eastAsia"/>
          <w:color w:val="000000"/>
          <w:sz w:val="24"/>
          <w:szCs w:val="24"/>
        </w:rPr>
        <w:t>返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、上手の</w:t>
      </w:r>
      <w:r w:rsidR="00C6301C">
        <w:rPr>
          <w:rFonts w:ascii="Times New Roman" w:eastAsia="ＭＳ ゴシック" w:hAnsi="Times New Roman" w:hint="eastAsia"/>
          <w:color w:val="000000"/>
          <w:sz w:val="24"/>
          <w:szCs w:val="24"/>
        </w:rPr>
        <w:t>闌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けてなす所の、非風、異相の曲を学ぶ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からず。これ、失を望む</w:t>
      </w:r>
      <w:r w:rsidR="000E74C9">
        <w:rPr>
          <w:rFonts w:ascii="Times New Roman" w:eastAsia="ＭＳ ゴシック" w:hAnsi="Times New Roman" w:hint="eastAsia"/>
          <w:color w:val="000000"/>
          <w:sz w:val="24"/>
          <w:szCs w:val="24"/>
        </w:rPr>
        <w:t>稽古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なるべし。心得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7532F1C5" w14:textId="4109FB32" w:rsidR="00E403A6" w:rsidRPr="00E403A6" w:rsidRDefault="00E403A6" w:rsidP="00E403A6">
      <w:pPr>
        <w:snapToGrid w:val="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 xml:space="preserve">　た</w:t>
      </w:r>
      <w:r w:rsidR="00C6301C">
        <w:rPr>
          <w:rFonts w:ascii="Times New Roman" w:eastAsia="ＭＳ ゴシック" w:hAnsi="Times New Roman" w:hint="eastAsia"/>
          <w:color w:val="000000"/>
          <w:sz w:val="24"/>
          <w:szCs w:val="24"/>
        </w:rPr>
        <w:t>だ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初心の人は、常に師に近づき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、不審を立て</w:t>
      </w:r>
      <w:r w:rsidR="00C6301C">
        <w:rPr>
          <w:rFonts w:ascii="Times New Roman" w:eastAsia="ＭＳ ゴシック" w:hAnsi="Times New Roman" w:hint="eastAsia"/>
          <w:color w:val="000000"/>
          <w:sz w:val="24"/>
          <w:szCs w:val="24"/>
        </w:rPr>
        <w:t>て、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我芸の位の程を、よく</w:t>
      </w:r>
      <w:r w:rsidR="00C6301C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問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ひ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明らむべし。かやうの奥風を見るに付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ても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、初めの二曲三体の習風を、立かへり</w:t>
      </w:r>
      <w:r w:rsidR="00C6301C">
        <w:rPr>
          <w:rFonts w:ascii="Times New Roman" w:eastAsia="ＭＳ ゴシック" w:hAnsi="Times New Roman" w:hint="eastAsia"/>
          <w:color w:val="000000"/>
          <w:sz w:val="24"/>
          <w:szCs w:val="24"/>
        </w:rPr>
        <w:t>立かへり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見得すべし。法華云、「未得為得、未証為証」。心得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0A97335C" w14:textId="77777777" w:rsidR="00C6301C" w:rsidRDefault="00C6301C" w:rsidP="00E403A6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596D33EA" w14:textId="4BA2D176" w:rsidR="00E403A6" w:rsidRPr="00C6301C" w:rsidRDefault="00C6301C" w:rsidP="00C6301C">
      <w:pPr>
        <w:snapToGrid w:val="0"/>
        <w:ind w:firstLineChars="100" w:firstLine="240"/>
      </w:pPr>
      <w:r>
        <w:rPr>
          <w:rFonts w:ascii="Times New Roman" w:eastAsia="ＭＳ ゴシック" w:hAnsi="Times New Roman" w:hint="eastAsia"/>
          <w:color w:val="000000"/>
          <w:sz w:val="24"/>
        </w:rPr>
        <w:t>一、</w:t>
      </w:r>
      <w:r w:rsidR="00E403A6">
        <w:rPr>
          <w:rFonts w:ascii="Times New Roman" w:eastAsia="ＭＳ ゴシック" w:hAnsi="Times New Roman"/>
          <w:color w:val="000000"/>
          <w:sz w:val="24"/>
        </w:rPr>
        <w:t>この芸態に、皮・肉・骨あり。此三、</w:t>
      </w:r>
      <w:proofErr w:type="gramStart"/>
      <w:r w:rsidR="00E403A6">
        <w:rPr>
          <w:rFonts w:ascii="Times New Roman" w:eastAsia="ＭＳ ゴシック" w:hAnsi="Times New Roman"/>
          <w:color w:val="000000"/>
          <w:sz w:val="24"/>
        </w:rPr>
        <w:t>そろふ</w:t>
      </w:r>
      <w:proofErr w:type="gramEnd"/>
      <w:r w:rsidR="00E403A6">
        <w:rPr>
          <w:rFonts w:ascii="Times New Roman" w:eastAsia="ＭＳ ゴシック" w:hAnsi="Times New Roman"/>
          <w:color w:val="000000"/>
          <w:sz w:val="24"/>
        </w:rPr>
        <w:t>事なし。しかれば、手跡にも、大</w:t>
      </w:r>
      <w:r w:rsidR="00E403A6" w:rsidRPr="00E403A6">
        <w:rPr>
          <w:rFonts w:ascii="Times New Roman" w:eastAsia="ＭＳ ゴシック" w:hAnsi="Times New Roman"/>
          <w:color w:val="000000"/>
          <w:sz w:val="24"/>
          <w:szCs w:val="24"/>
        </w:rPr>
        <w:t>師の御手ならでは、この三</w:t>
      </w:r>
      <w:proofErr w:type="gramStart"/>
      <w:r w:rsidR="00E403A6" w:rsidRPr="00E403A6">
        <w:rPr>
          <w:rFonts w:ascii="Times New Roman" w:eastAsia="ＭＳ ゴシック" w:hAnsi="Times New Roman"/>
          <w:color w:val="000000"/>
          <w:sz w:val="24"/>
          <w:szCs w:val="24"/>
        </w:rPr>
        <w:t>そろ</w:t>
      </w:r>
      <w:proofErr w:type="gramEnd"/>
      <w:r w:rsidR="00E403A6" w:rsidRPr="00E403A6">
        <w:rPr>
          <w:rFonts w:ascii="Times New Roman" w:eastAsia="ＭＳ ゴシック" w:hAnsi="Times New Roman"/>
          <w:color w:val="000000"/>
          <w:sz w:val="24"/>
          <w:szCs w:val="24"/>
        </w:rPr>
        <w:t>ひたるはなしと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r w:rsidR="00E403A6" w:rsidRPr="00E403A6">
        <w:rPr>
          <w:rFonts w:ascii="Times New Roman" w:eastAsia="ＭＳ ゴシック" w:hAnsi="Times New Roman"/>
          <w:color w:val="000000"/>
          <w:sz w:val="24"/>
          <w:szCs w:val="24"/>
        </w:rPr>
        <w:t>伝たり。</w:t>
      </w:r>
    </w:p>
    <w:p w14:paraId="068BB518" w14:textId="3D9D6FFD" w:rsidR="00E403A6" w:rsidRPr="00C6301C" w:rsidRDefault="00E403A6" w:rsidP="00E403A6">
      <w:pPr>
        <w:snapToGrid w:val="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 xml:space="preserve">　抑、此芸態に、皮・肉・骨の在所を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さ</w:t>
      </w:r>
      <w:r w:rsidR="00C6301C">
        <w:rPr>
          <w:rFonts w:ascii="Times New Roman" w:eastAsia="ＭＳ ゴシック" w:hAnsi="Times New Roman" w:hint="eastAsia"/>
          <w:color w:val="000000"/>
          <w:sz w:val="24"/>
          <w:szCs w:val="24"/>
        </w:rPr>
        <w:t>さ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まづ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、下地の生得のあり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、をのづから上手に出生したる瑞力の見所を、骨と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申べき。舞歌の習力の満風、見にあら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は</w:t>
      </w:r>
      <w:r w:rsidR="00C6301C">
        <w:rPr>
          <w:rFonts w:ascii="Times New Roman" w:eastAsia="ＭＳ ゴシック" w:hAnsi="Times New Roman" w:hint="eastAsia"/>
          <w:color w:val="000000"/>
          <w:sz w:val="24"/>
          <w:szCs w:val="24"/>
        </w:rPr>
        <w:t>る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る所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、肉と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申べき。この品</w:t>
      </w:r>
      <w:r w:rsidR="000E74C9">
        <w:rPr>
          <w:rFonts w:ascii="Times New Roman" w:eastAsia="ＭＳ ゴシック" w:hAnsi="Times New Roman" w:hint="eastAsia"/>
          <w:color w:val="000000"/>
          <w:sz w:val="24"/>
          <w:szCs w:val="24"/>
        </w:rPr>
        <w:t>品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を長じて、安く美しく極まる風姿を、皮と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申べき。又、見・聞・心の三にと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らば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、見は皮、聞は肉、心は骨なるべきやらん。又、音曲ばかりの内にも、この三はあるべし。声皮、曲肉、息骨。舞のみにも又あるべし。</w:t>
      </w:r>
      <w:r>
        <w:rPr>
          <w:rFonts w:ascii="Times New Roman" w:eastAsia="ＭＳ ゴシック" w:hAnsi="Times New Roman"/>
          <w:color w:val="000000"/>
          <w:sz w:val="23"/>
        </w:rPr>
        <w:t>姿皮、手肉、心骨。よく</w:t>
      </w:r>
      <w:r w:rsidR="00C6301C">
        <w:rPr>
          <w:rFonts w:ascii="Times New Roman" w:eastAsia="ＭＳ ゴシック" w:hAnsi="Times New Roman" w:hint="eastAsia"/>
          <w:color w:val="000000"/>
          <w:sz w:val="23"/>
        </w:rPr>
        <w:t>よく</w:t>
      </w:r>
      <w:r>
        <w:rPr>
          <w:rFonts w:ascii="Times New Roman" w:eastAsia="ＭＳ ゴシック" w:hAnsi="Times New Roman"/>
          <w:color w:val="000000"/>
          <w:sz w:val="23"/>
        </w:rPr>
        <w:t>心得分</w:t>
      </w:r>
      <w:proofErr w:type="gramStart"/>
      <w:r>
        <w:rPr>
          <w:rFonts w:ascii="Times New Roman" w:eastAsia="ＭＳ ゴシック" w:hAnsi="Times New Roman"/>
          <w:color w:val="000000"/>
          <w:sz w:val="23"/>
        </w:rPr>
        <w:t>べ</w:t>
      </w:r>
      <w:proofErr w:type="gramEnd"/>
      <w:r>
        <w:rPr>
          <w:rFonts w:ascii="Times New Roman" w:eastAsia="ＭＳ ゴシック" w:hAnsi="Times New Roman"/>
          <w:color w:val="000000"/>
          <w:sz w:val="23"/>
        </w:rPr>
        <w:t>し。</w:t>
      </w:r>
    </w:p>
    <w:p w14:paraId="2E88D0E1" w14:textId="7B2864BC" w:rsidR="00E403A6" w:rsidRPr="00E403A6" w:rsidRDefault="00E403A6" w:rsidP="00E403A6">
      <w:pPr>
        <w:snapToGrid w:val="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 xml:space="preserve">　こ</w:t>
      </w:r>
      <w:r w:rsidR="00C6301C">
        <w:rPr>
          <w:rFonts w:ascii="Times New Roman" w:eastAsia="ＭＳ ゴシック" w:hAnsi="Times New Roman" w:hint="eastAsia"/>
          <w:color w:val="000000"/>
          <w:sz w:val="24"/>
          <w:szCs w:val="24"/>
        </w:rPr>
        <w:t>こ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に、当世の芸人の事を見るに、此三を持したる人なきのみにあらず、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かやうの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事のあるとだに知れる物なし。是は、亡父のひそかに申伝しに</w:t>
      </w:r>
      <w:proofErr w:type="gramStart"/>
      <w:r w:rsidR="00C6301C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、身にも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わきまへたり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。今ほどの芸人を見及分は、た</w:t>
      </w:r>
      <w:r w:rsidR="00C6301C">
        <w:rPr>
          <w:rFonts w:ascii="Times New Roman" w:eastAsia="ＭＳ ゴシック" w:hAnsi="Times New Roman" w:hint="eastAsia"/>
          <w:color w:val="000000"/>
          <w:sz w:val="24"/>
          <w:szCs w:val="24"/>
        </w:rPr>
        <w:t>だ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皮を少しするのみ也。それも、まことの皮にはあらず。又、似する分も皮のみ也。しかれば、無主の士手なり。</w:t>
      </w:r>
    </w:p>
    <w:p w14:paraId="4F8C89B4" w14:textId="16FECB2E" w:rsidR="00E403A6" w:rsidRPr="00F87311" w:rsidRDefault="00E403A6" w:rsidP="00F87311">
      <w:pPr>
        <w:snapToGrid w:val="0"/>
        <w:ind w:firstLineChars="100" w:firstLine="240"/>
        <w:rPr>
          <w:sz w:val="24"/>
          <w:szCs w:val="24"/>
        </w:rPr>
      </w:pP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もし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、此三を持したる士手なりとも、又知るべき事あり。下地の得たらん所は骨、舞歌の達風は肉、人ないの幽玄は皮にてありとも、三を持ちたる</w:t>
      </w:r>
      <w:r w:rsidR="00C6301C">
        <w:rPr>
          <w:rFonts w:ascii="Times New Roman" w:eastAsia="ＭＳ ゴシック" w:hAnsi="Times New Roman" w:hint="eastAsia"/>
          <w:color w:val="000000"/>
          <w:sz w:val="24"/>
          <w:szCs w:val="24"/>
        </w:rPr>
        <w:t>ば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かりなるべし。三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そろふ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為手とは、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なを</w:t>
      </w:r>
      <w:r w:rsidR="00C6301C">
        <w:rPr>
          <w:rFonts w:ascii="Times New Roman" w:eastAsia="ＭＳ ゴシック" w:hAnsi="Times New Roman" w:hint="eastAsia"/>
          <w:color w:val="000000"/>
          <w:sz w:val="24"/>
          <w:szCs w:val="24"/>
        </w:rPr>
        <w:t>も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申がたし。そろふと申さん位は、たとへば、如此の瑞風をことごとく極めて、すでに至上にて、安く、無風の位になり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、即座の風体は、た</w:t>
      </w:r>
      <w:r w:rsidR="00C6301C">
        <w:rPr>
          <w:rFonts w:ascii="Times New Roman" w:eastAsia="ＭＳ ゴシック" w:hAnsi="Times New Roman" w:hint="eastAsia"/>
          <w:color w:val="000000"/>
          <w:sz w:val="24"/>
          <w:szCs w:val="24"/>
        </w:rPr>
        <w:t>だ</w:t>
      </w:r>
      <w:r>
        <w:rPr>
          <w:rFonts w:ascii="Times New Roman" w:eastAsia="ＭＳ ゴシック" w:hAnsi="Times New Roman"/>
          <w:color w:val="000000"/>
          <w:sz w:val="24"/>
        </w:rPr>
        <w:t>面白きのみにて、見所も妙見に亡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じて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、さて後心に安見する時、なにと見るも弱き所のなきは、骨風の芸劫の感、なにと見るも事の尽きぬは、肉風の芸劫の感、なにと見るも幽玄なるは、皮風の芸劫の感にて、離見の見にあら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はる</w:t>
      </w:r>
      <w:r w:rsidR="00F87311">
        <w:rPr>
          <w:rFonts w:ascii="Times New Roman" w:eastAsia="ＭＳ ゴシック" w:hAnsi="Times New Roman" w:hint="eastAsia"/>
          <w:color w:val="000000"/>
          <w:sz w:val="24"/>
        </w:rPr>
        <w:t>る</w:t>
      </w:r>
      <w:r>
        <w:rPr>
          <w:rFonts w:ascii="Times New Roman" w:eastAsia="ＭＳ ゴシック" w:hAnsi="Times New Roman"/>
          <w:color w:val="000000"/>
          <w:sz w:val="24"/>
        </w:rPr>
        <w:t>所を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思ひ合はせて、皮・肉・骨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そろ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ひたる為手なりけると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や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申べき。</w:t>
      </w:r>
    </w:p>
    <w:p w14:paraId="253D83EA" w14:textId="77777777" w:rsidR="00F87311" w:rsidRDefault="00F87311" w:rsidP="00E403A6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782F8339" w14:textId="77777777" w:rsidR="00F87311" w:rsidRDefault="00F87311" w:rsidP="00E403A6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0ABA05D4" w14:textId="59AF4A7F" w:rsidR="00E403A6" w:rsidRPr="00F87311" w:rsidRDefault="00E403A6" w:rsidP="00F87311">
      <w:pPr>
        <w:snapToGrid w:val="0"/>
        <w:ind w:firstLineChars="100" w:firstLine="240"/>
      </w:pPr>
      <w:r>
        <w:rPr>
          <w:rFonts w:ascii="Times New Roman" w:eastAsia="ＭＳ ゴシック" w:hAnsi="Times New Roman"/>
          <w:color w:val="000000"/>
          <w:sz w:val="24"/>
        </w:rPr>
        <w:t>一、能に体・用の事を知るべし。体は花、用は匂のごとし。又は月と影とのごとし。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体をよく</w:t>
      </w:r>
      <w:r w:rsidR="00F87311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心得たらば、用も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おのづから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あるべし。</w:t>
      </w:r>
    </w:p>
    <w:p w14:paraId="4FD93B46" w14:textId="3D708BB5" w:rsidR="00E403A6" w:rsidRPr="00F87311" w:rsidRDefault="00E403A6" w:rsidP="00F87311">
      <w:pPr>
        <w:snapToGrid w:val="0"/>
        <w:ind w:firstLineChars="100" w:firstLine="240"/>
        <w:rPr>
          <w:sz w:val="24"/>
          <w:szCs w:val="24"/>
        </w:rPr>
      </w:pPr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抑、能を見る事、知る物は心にて見、知らざる</w:t>
      </w:r>
      <w:proofErr w:type="gramStart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は</w:t>
      </w:r>
      <w:proofErr w:type="gramEnd"/>
      <w:r w:rsidRPr="00E403A6">
        <w:rPr>
          <w:rFonts w:ascii="Times New Roman" w:eastAsia="ＭＳ ゴシック" w:hAnsi="Times New Roman"/>
          <w:color w:val="000000"/>
          <w:sz w:val="24"/>
          <w:szCs w:val="24"/>
        </w:rPr>
        <w:t>目にて見る也。心にて見る所は体</w:t>
      </w:r>
      <w:r w:rsidR="0006027A">
        <w:rPr>
          <w:rFonts w:ascii="Times New Roman" w:eastAsia="ＭＳ ゴシック" w:hAnsi="Times New Roman" w:hint="eastAsia"/>
          <w:color w:val="000000"/>
          <w:sz w:val="24"/>
          <w:szCs w:val="24"/>
        </w:rPr>
        <w:t>也。目にて見る所は用也。さる程に、初心の人は、用を見て似するなり。是、用の理</w:t>
      </w:r>
      <w:r>
        <w:rPr>
          <w:rFonts w:ascii="Times New Roman" w:eastAsia="ＭＳ ゴシック" w:hAnsi="Times New Roman"/>
          <w:color w:val="000000"/>
          <w:sz w:val="24"/>
        </w:rPr>
        <w:t>を知らで似する也。用は似すべからざる理あり。能を知る物は、心にて見る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ゆ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へに、体を似する也。体をよく似する内に、用はあり。知らざる人は、用を為風と心得て似する程に、似すれば用が体になる事を知らず。是、まことの体にあらざれ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、終には、体もなく、用もなく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成て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、曲風断絶せり。かやうなるを、道もなく、筋もなき能と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い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へり。</w:t>
      </w:r>
    </w:p>
    <w:p w14:paraId="7BDE3F2B" w14:textId="7EAF26F7" w:rsidR="00F60247" w:rsidRPr="00503779" w:rsidRDefault="00E403A6" w:rsidP="00F60247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 xml:space="preserve">　体・用といふ時は、二あり。体なき時は、用もある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べ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からず。さる程に、用はなき物にて、似すべき宛てがひもなきを、ある物にして似する所は、体にならずや。これを知ると者、用は体にあり、別には</w:t>
      </w:r>
      <w:r w:rsidR="00F87311">
        <w:rPr>
          <w:rFonts w:ascii="Times New Roman" w:eastAsia="ＭＳ ゴシック" w:hAnsi="Times New Roman" w:hint="eastAsia"/>
          <w:color w:val="000000"/>
          <w:sz w:val="24"/>
        </w:rPr>
        <w:t>な</w:t>
      </w:r>
      <w:r>
        <w:rPr>
          <w:rFonts w:ascii="Times New Roman" w:eastAsia="ＭＳ ゴシック" w:hAnsi="Times New Roman"/>
          <w:color w:val="000000"/>
          <w:sz w:val="24"/>
        </w:rPr>
        <w:t>きものと心得て、似すべき理のなきを知る事、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則能を知る物也。しかれば、用を</w:t>
      </w:r>
      <w:proofErr w:type="gramStart"/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、似すべき理のなければ、似ず</w:t>
      </w:r>
      <w:proofErr w:type="gramStart"/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からず。体を</w:t>
      </w:r>
      <w:r w:rsidR="00F60247" w:rsidRPr="00F60247">
        <w:rPr>
          <w:rFonts w:ascii="Times New Roman" w:eastAsia="ＭＳ ゴシック" w:hAnsi="Times New Roman"/>
          <w:color w:val="000000"/>
          <w:sz w:val="24"/>
          <w:szCs w:val="24"/>
        </w:rPr>
        <w:t>似する</w:t>
      </w:r>
      <w:proofErr w:type="gramStart"/>
      <w:r w:rsidR="00F60247" w:rsidRPr="00F60247">
        <w:rPr>
          <w:rFonts w:ascii="Times New Roman" w:eastAsia="ＭＳ ゴシック" w:hAnsi="Times New Roman"/>
          <w:color w:val="000000"/>
          <w:sz w:val="24"/>
          <w:szCs w:val="24"/>
        </w:rPr>
        <w:t>こそ</w:t>
      </w:r>
      <w:proofErr w:type="gramEnd"/>
      <w:r w:rsidR="00F60247" w:rsidRPr="00F60247">
        <w:rPr>
          <w:rFonts w:ascii="Times New Roman" w:eastAsia="ＭＳ ゴシック" w:hAnsi="Times New Roman"/>
          <w:color w:val="000000"/>
          <w:sz w:val="24"/>
          <w:szCs w:val="24"/>
        </w:rPr>
        <w:t>則用を似するに</w:t>
      </w:r>
      <w:proofErr w:type="gramStart"/>
      <w:r w:rsidR="00F60247" w:rsidRPr="00F60247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="00F60247" w:rsidRPr="00F60247">
        <w:rPr>
          <w:rFonts w:ascii="Times New Roman" w:eastAsia="ＭＳ ゴシック" w:hAnsi="Times New Roman"/>
          <w:color w:val="000000"/>
          <w:sz w:val="24"/>
          <w:szCs w:val="24"/>
        </w:rPr>
        <w:t>ありけれと心得</w:t>
      </w:r>
      <w:proofErr w:type="gramStart"/>
      <w:r w:rsidR="00F60247" w:rsidRPr="00F60247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="00F60247" w:rsidRPr="00F60247">
        <w:rPr>
          <w:rFonts w:ascii="Times New Roman" w:eastAsia="ＭＳ ゴシック" w:hAnsi="Times New Roman"/>
          <w:color w:val="000000"/>
          <w:sz w:val="24"/>
          <w:szCs w:val="24"/>
        </w:rPr>
        <w:t>し。返</w:t>
      </w:r>
      <w:r w:rsidR="00503779">
        <w:rPr>
          <w:rFonts w:ascii="Times New Roman" w:eastAsia="ＭＳ ゴシック" w:hAnsi="Times New Roman" w:hint="eastAsia"/>
          <w:color w:val="000000"/>
          <w:sz w:val="24"/>
          <w:szCs w:val="24"/>
        </w:rPr>
        <w:t>返</w:t>
      </w:r>
      <w:r w:rsidR="00F60247" w:rsidRPr="00F60247">
        <w:rPr>
          <w:rFonts w:ascii="Times New Roman" w:eastAsia="ＭＳ ゴシック" w:hAnsi="Times New Roman"/>
          <w:color w:val="000000"/>
          <w:sz w:val="24"/>
          <w:szCs w:val="24"/>
        </w:rPr>
        <w:t>、用を似すれば体にな</w:t>
      </w:r>
      <w:r w:rsidR="00F87311">
        <w:rPr>
          <w:rFonts w:ascii="Times New Roman" w:eastAsia="ＭＳ ゴシック" w:hAnsi="Times New Roman" w:hint="eastAsia"/>
          <w:color w:val="000000"/>
          <w:sz w:val="24"/>
          <w:szCs w:val="24"/>
        </w:rPr>
        <w:t>る</w:t>
      </w:r>
      <w:r w:rsidR="00F60247" w:rsidRPr="00F60247">
        <w:rPr>
          <w:rFonts w:ascii="Times New Roman" w:eastAsia="ＭＳ ゴシック" w:hAnsi="Times New Roman"/>
          <w:color w:val="000000"/>
          <w:sz w:val="24"/>
          <w:szCs w:val="24"/>
        </w:rPr>
        <w:t>理を安得</w:t>
      </w:r>
      <w:proofErr w:type="gramStart"/>
      <w:r w:rsidR="00F60247" w:rsidRPr="00F60247">
        <w:rPr>
          <w:rFonts w:ascii="Times New Roman" w:eastAsia="ＭＳ ゴシック" w:hAnsi="Times New Roman"/>
          <w:color w:val="000000"/>
          <w:sz w:val="24"/>
          <w:szCs w:val="24"/>
        </w:rPr>
        <w:t>せば</w:t>
      </w:r>
      <w:proofErr w:type="gramEnd"/>
      <w:r w:rsidR="00F60247" w:rsidRPr="00F60247">
        <w:rPr>
          <w:rFonts w:ascii="Times New Roman" w:eastAsia="ＭＳ ゴシック" w:hAnsi="Times New Roman"/>
          <w:color w:val="000000"/>
          <w:sz w:val="24"/>
          <w:szCs w:val="24"/>
        </w:rPr>
        <w:t>、体・用の分目をよく心得たる為手なるべし。ある人云、「似せたきは上手、似</w:t>
      </w:r>
      <w:proofErr w:type="gramStart"/>
      <w:r w:rsidR="00F60247" w:rsidRPr="00F60247">
        <w:rPr>
          <w:rFonts w:ascii="Times New Roman" w:eastAsia="ＭＳ ゴシック" w:hAnsi="Times New Roman"/>
          <w:color w:val="000000"/>
          <w:sz w:val="24"/>
          <w:szCs w:val="24"/>
        </w:rPr>
        <w:t>すまじ</w:t>
      </w:r>
      <w:proofErr w:type="gramEnd"/>
      <w:r w:rsidR="00F60247" w:rsidRPr="00F60247">
        <w:rPr>
          <w:rFonts w:ascii="Times New Roman" w:eastAsia="ＭＳ ゴシック" w:hAnsi="Times New Roman"/>
          <w:color w:val="000000"/>
          <w:sz w:val="24"/>
          <w:szCs w:val="24"/>
        </w:rPr>
        <w:t>きは上手也」といへり。しからば、似するは用、似たるは体なるべきやらん。</w:t>
      </w:r>
    </w:p>
    <w:p w14:paraId="67D0876F" w14:textId="77777777" w:rsidR="00F87311" w:rsidRPr="00F60247" w:rsidRDefault="00F87311" w:rsidP="00F60247">
      <w:pPr>
        <w:snapToGrid w:val="0"/>
        <w:rPr>
          <w:sz w:val="24"/>
          <w:szCs w:val="24"/>
        </w:rPr>
      </w:pPr>
    </w:p>
    <w:p w14:paraId="6DD2DEEB" w14:textId="3BD1B180" w:rsidR="00F60247" w:rsidRDefault="00F60247" w:rsidP="00F87311">
      <w:pPr>
        <w:snapToGrid w:val="0"/>
        <w:ind w:firstLineChars="100" w:firstLine="240"/>
      </w:pPr>
      <w:r>
        <w:rPr>
          <w:rFonts w:ascii="Times New Roman" w:eastAsia="ＭＳ ゴシック" w:hAnsi="Times New Roman"/>
          <w:color w:val="000000"/>
          <w:sz w:val="24"/>
        </w:rPr>
        <w:t>一、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かやうの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稽古の条</w:t>
      </w:r>
      <w:r w:rsidR="00503779">
        <w:rPr>
          <w:rFonts w:ascii="Times New Roman" w:eastAsia="ＭＳ ゴシック" w:hAnsi="Times New Roman" w:hint="eastAsia"/>
          <w:color w:val="000000"/>
          <w:sz w:val="24"/>
        </w:rPr>
        <w:t>条</w:t>
      </w:r>
      <w:r>
        <w:rPr>
          <w:rFonts w:ascii="Times New Roman" w:eastAsia="ＭＳ ゴシック" w:hAnsi="Times New Roman"/>
          <w:color w:val="000000"/>
          <w:sz w:val="24"/>
        </w:rPr>
        <w:t>、浅深、昔は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さ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のみにはなかりし也。古風の中に、をのづ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から此芸力を得たりし達人、少</w:t>
      </w:r>
      <w:r w:rsidR="00503779">
        <w:rPr>
          <w:rFonts w:ascii="Times New Roman" w:eastAsia="ＭＳ ゴシック" w:hAnsi="Times New Roman" w:hint="eastAsia"/>
          <w:color w:val="000000"/>
          <w:sz w:val="24"/>
          <w:szCs w:val="24"/>
        </w:rPr>
        <w:t>少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見えしなり。其比は、貴人・上方様の御批判にも</w:t>
      </w:r>
      <w:r w:rsidR="00F87311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是をのみ御覧じはやされて、非を</w:t>
      </w:r>
      <w:proofErr w:type="gramStart"/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ば御讃</w:t>
      </w:r>
      <w:proofErr w:type="gramEnd"/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談もなかりし也。当世は、御目も</w:t>
      </w:r>
      <w:proofErr w:type="gramStart"/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弥闌て</w:t>
      </w:r>
      <w:proofErr w:type="gramEnd"/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、少</w:t>
      </w:r>
      <w:r>
        <w:rPr>
          <w:rFonts w:ascii="Times New Roman" w:eastAsia="ＭＳ ゴシック" w:hAnsi="Times New Roman"/>
          <w:color w:val="000000"/>
          <w:sz w:val="24"/>
        </w:rPr>
        <w:t>しきの非をも御讃談に及ぶ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あ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ひだ、玉を磨き、花を摘める幽曲ならず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、上方様の御意に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かなふ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事ある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べ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からず。さる程に、芸の達人は少なし。当道いよ</w:t>
      </w:r>
      <w:r w:rsidR="00F87311">
        <w:rPr>
          <w:rFonts w:ascii="Times New Roman" w:eastAsia="ＭＳ ゴシック" w:hAnsi="Times New Roman" w:hint="eastAsia"/>
          <w:color w:val="000000"/>
          <w:sz w:val="24"/>
        </w:rPr>
        <w:t>いよ</w:t>
      </w:r>
      <w:r>
        <w:rPr>
          <w:rFonts w:ascii="Times New Roman" w:eastAsia="ＭＳ ゴシック" w:hAnsi="Times New Roman"/>
          <w:color w:val="000000"/>
          <w:sz w:val="24"/>
        </w:rPr>
        <w:t>末風になる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ゆ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へに、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かやうの習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道おろそかならば、道も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絶えぬべきか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と、芸心の及所を、大か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た</w:t>
      </w:r>
      <w:proofErr w:type="gramEnd"/>
      <w:r w:rsidR="00F87311">
        <w:rPr>
          <w:rFonts w:ascii="Times New Roman" w:eastAsia="ＭＳ ゴシック" w:hAnsi="Times New Roman" w:hint="eastAsia"/>
          <w:color w:val="000000"/>
          <w:sz w:val="24"/>
        </w:rPr>
        <w:t>申</w:t>
      </w:r>
      <w:r>
        <w:rPr>
          <w:rFonts w:ascii="Times New Roman" w:eastAsia="ＭＳ ゴシック" w:hAnsi="Times New Roman"/>
          <w:color w:val="000000"/>
          <w:sz w:val="24"/>
        </w:rPr>
        <w:t>のみなり。猶</w:t>
      </w:r>
      <w:r w:rsidR="00503779">
        <w:rPr>
          <w:rFonts w:ascii="Times New Roman" w:eastAsia="ＭＳ ゴシック" w:hAnsi="Times New Roman" w:hint="eastAsia"/>
          <w:color w:val="000000"/>
          <w:sz w:val="24"/>
        </w:rPr>
        <w:t>猶</w:t>
      </w:r>
      <w:r>
        <w:rPr>
          <w:rFonts w:ascii="Times New Roman" w:eastAsia="ＭＳ ゴシック" w:hAnsi="Times New Roman"/>
          <w:color w:val="000000"/>
          <w:sz w:val="24"/>
        </w:rPr>
        <w:t>、このほかは、問人の気量の分力により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、相対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ての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秘伝なるべし。</w:t>
      </w:r>
    </w:p>
    <w:p w14:paraId="5B93D44E" w14:textId="77777777" w:rsidR="00F87311" w:rsidRDefault="00F87311" w:rsidP="00F60247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1CE597F9" w14:textId="7AF3A15D" w:rsidR="00F60247" w:rsidRDefault="00F60247" w:rsidP="00F87311">
      <w:pPr>
        <w:snapToGrid w:val="0"/>
        <w:ind w:firstLineChars="200" w:firstLine="48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応永廿七年六月日</w:t>
      </w:r>
      <w:r w:rsidR="00F87311">
        <w:rPr>
          <w:rFonts w:hint="eastAsia"/>
        </w:rPr>
        <w:t xml:space="preserve">　　</w:t>
      </w:r>
      <w:r>
        <w:rPr>
          <w:rFonts w:ascii="Times New Roman" w:eastAsia="ＭＳ ゴシック" w:hAnsi="Times New Roman"/>
          <w:color w:val="000000"/>
          <w:sz w:val="24"/>
        </w:rPr>
        <w:t>世阿書</w:t>
      </w:r>
    </w:p>
    <w:p w14:paraId="772C33CB" w14:textId="77777777" w:rsidR="00F87311" w:rsidRPr="00F87311" w:rsidRDefault="00F87311" w:rsidP="00F87311">
      <w:pPr>
        <w:snapToGrid w:val="0"/>
      </w:pPr>
    </w:p>
    <w:p w14:paraId="407623DB" w14:textId="47C56BB8" w:rsidR="00F60247" w:rsidRDefault="00F60247" w:rsidP="00930970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論語云、「可与言而不与言</w:t>
      </w:r>
      <w:r w:rsidR="00F87311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失</w:t>
      </w:r>
      <w:r w:rsidR="00F87311">
        <w:rPr>
          <w:rFonts w:ascii="Times New Roman" w:eastAsia="ＭＳ ゴシック" w:hAnsi="Times New Roman" w:hint="eastAsia"/>
          <w:color w:val="000000"/>
          <w:sz w:val="24"/>
          <w:szCs w:val="24"/>
        </w:rPr>
        <w:t>人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。不可与言而与言之</w:t>
      </w:r>
      <w:r w:rsidR="00F87311">
        <w:rPr>
          <w:rFonts w:ascii="Times New Roman" w:eastAsia="ＭＳ ゴシック" w:hAnsi="Times New Roman" w:hint="eastAsia"/>
          <w:color w:val="000000"/>
          <w:sz w:val="24"/>
          <w:szCs w:val="24"/>
        </w:rPr>
        <w:t>、失言」、易云、「非其人伝其書、所天悪」。</w:t>
      </w:r>
    </w:p>
    <w:p w14:paraId="30B14180" w14:textId="76F3EAC1" w:rsidR="00F60247" w:rsidRPr="00F60247" w:rsidRDefault="00F60247" w:rsidP="00930970">
      <w:pPr>
        <w:snapToGrid w:val="0"/>
        <w:ind w:firstLineChars="100" w:firstLine="240"/>
        <w:rPr>
          <w:sz w:val="24"/>
          <w:szCs w:val="24"/>
        </w:rPr>
      </w:pP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遊楽</w:t>
      </w:r>
      <w:r w:rsidR="00503779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成功長</w:t>
      </w:r>
      <w:r w:rsidR="00503779">
        <w:rPr>
          <w:rFonts w:ascii="Times New Roman" w:eastAsia="ＭＳ ゴシック" w:hAnsi="Times New Roman" w:hint="eastAsia"/>
          <w:color w:val="000000"/>
          <w:sz w:val="24"/>
          <w:szCs w:val="24"/>
        </w:rPr>
        <w:t>じて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、用又体</w:t>
      </w:r>
      <w:r w:rsidR="00503779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成見風可有。上果曲体</w:t>
      </w:r>
      <w:r w:rsidR="00503779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見風</w:t>
      </w:r>
      <w:r w:rsidR="00503779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至</w:t>
      </w:r>
      <w:r w:rsidR="00503779">
        <w:rPr>
          <w:rFonts w:ascii="Times New Roman" w:eastAsia="ＭＳ ゴシック" w:hAnsi="Times New Roman" w:hint="eastAsia"/>
          <w:color w:val="000000"/>
          <w:sz w:val="24"/>
          <w:szCs w:val="24"/>
        </w:rPr>
        <w:t>ぬれば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、体</w:t>
      </w:r>
      <w:r w:rsidR="00F87311">
        <w:rPr>
          <w:rFonts w:hint="eastAsia"/>
          <w:sz w:val="24"/>
          <w:szCs w:val="24"/>
        </w:rPr>
        <w:t>・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用、不可有分目</w:t>
      </w:r>
      <w:r w:rsidR="00F87311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然</w:t>
      </w:r>
      <w:proofErr w:type="gramStart"/>
      <w:r w:rsidR="00503779">
        <w:rPr>
          <w:rFonts w:ascii="Times New Roman" w:eastAsia="ＭＳ ゴシック" w:hAnsi="Times New Roman" w:hint="eastAsia"/>
          <w:color w:val="000000"/>
          <w:sz w:val="24"/>
          <w:szCs w:val="24"/>
        </w:rPr>
        <w:t>ば</w:t>
      </w:r>
      <w:proofErr w:type="gramEnd"/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、諸体之用風即体曲</w:t>
      </w:r>
      <w:r w:rsidR="005406B0">
        <w:rPr>
          <w:rFonts w:ascii="Times New Roman" w:eastAsia="ＭＳ ゴシック" w:hAnsi="Times New Roman" w:hint="eastAsia"/>
          <w:color w:val="000000"/>
          <w:sz w:val="24"/>
          <w:szCs w:val="24"/>
        </w:rPr>
        <w:t>と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成成功之曲位、是妙体歟。又、一切、懸</w:t>
      </w:r>
      <w:r w:rsidR="005406B0">
        <w:rPr>
          <w:rFonts w:ascii="Times New Roman" w:eastAsia="ＭＳ ゴシック" w:hAnsi="Times New Roman" w:hint="eastAsia"/>
          <w:color w:val="000000"/>
          <w:sz w:val="24"/>
          <w:szCs w:val="24"/>
        </w:rPr>
        <w:t>と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名付</w:t>
      </w:r>
      <w:r w:rsidR="005406B0">
        <w:rPr>
          <w:rFonts w:ascii="Times New Roman" w:eastAsia="ＭＳ ゴシック" w:hAnsi="Times New Roman" w:hint="eastAsia"/>
          <w:color w:val="000000"/>
          <w:sz w:val="24"/>
          <w:szCs w:val="24"/>
        </w:rPr>
        <w:t>る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見風、是又無所也。只自体見風匂也。然</w:t>
      </w:r>
      <w:proofErr w:type="gramStart"/>
      <w:r w:rsidR="005406B0">
        <w:rPr>
          <w:rFonts w:ascii="Times New Roman" w:eastAsia="ＭＳ ゴシック" w:hAnsi="Times New Roman" w:hint="eastAsia"/>
          <w:color w:val="000000"/>
          <w:sz w:val="24"/>
          <w:szCs w:val="24"/>
        </w:rPr>
        <w:t>ば</w:t>
      </w:r>
      <w:proofErr w:type="gramEnd"/>
      <w:r w:rsidR="00C333C4">
        <w:rPr>
          <w:rFonts w:ascii="Times New Roman" w:eastAsia="ＭＳ ゴシック" w:hAnsi="Times New Roman" w:hint="eastAsia"/>
          <w:color w:val="000000"/>
          <w:sz w:val="24"/>
          <w:szCs w:val="24"/>
        </w:rPr>
        <w:t>、懸</w:t>
      </w:r>
      <w:r w:rsidR="005406B0">
        <w:rPr>
          <w:rFonts w:ascii="Times New Roman" w:eastAsia="ＭＳ ゴシック" w:hAnsi="Times New Roman" w:hint="eastAsia"/>
          <w:color w:val="000000"/>
          <w:sz w:val="24"/>
          <w:szCs w:val="24"/>
        </w:rPr>
        <w:t>は</w:t>
      </w:r>
      <w:r w:rsidR="00C333C4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体</w:t>
      </w:r>
      <w:r w:rsidR="005406B0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proofErr w:type="gramStart"/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有</w:t>
      </w:r>
      <w:r w:rsidR="005406B0"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用</w:t>
      </w:r>
      <w:r w:rsidR="005406B0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見</w:t>
      </w:r>
      <w:r w:rsidR="005406B0">
        <w:rPr>
          <w:rFonts w:ascii="Times New Roman" w:eastAsia="ＭＳ ゴシック" w:hAnsi="Times New Roman" w:hint="eastAsia"/>
          <w:color w:val="000000"/>
          <w:sz w:val="24"/>
          <w:szCs w:val="24"/>
        </w:rPr>
        <w:t>えたり</w:t>
      </w:r>
      <w:proofErr w:type="gramEnd"/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3B797E84" w14:textId="70CC1F6C" w:rsidR="00E403A6" w:rsidRPr="00F60247" w:rsidRDefault="00F60247" w:rsidP="00930970">
      <w:pPr>
        <w:snapToGrid w:val="0"/>
        <w:ind w:firstLineChars="100" w:firstLine="240"/>
        <w:rPr>
          <w:sz w:val="24"/>
          <w:szCs w:val="24"/>
        </w:rPr>
      </w:pPr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白鳥花</w:t>
      </w:r>
      <w:r w:rsidR="005406B0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proofErr w:type="gramStart"/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啣</w:t>
      </w:r>
      <w:r w:rsidR="005406B0">
        <w:rPr>
          <w:rFonts w:ascii="Times New Roman" w:eastAsia="ＭＳ ゴシック" w:hAnsi="Times New Roman" w:hint="eastAsia"/>
          <w:color w:val="000000"/>
          <w:sz w:val="24"/>
          <w:szCs w:val="24"/>
        </w:rPr>
        <w:t>む</w:t>
      </w:r>
      <w:proofErr w:type="gramEnd"/>
      <w:r w:rsidRPr="00F60247">
        <w:rPr>
          <w:rFonts w:ascii="Times New Roman" w:eastAsia="ＭＳ ゴシック" w:hAnsi="Times New Roman"/>
          <w:color w:val="000000"/>
          <w:sz w:val="24"/>
          <w:szCs w:val="24"/>
        </w:rPr>
        <w:t>、是幽玄風姿歟。</w:t>
      </w:r>
    </w:p>
    <w:sectPr w:rsidR="00E403A6" w:rsidRPr="00F60247" w:rsidSect="006521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A6"/>
    <w:rsid w:val="0006027A"/>
    <w:rsid w:val="000A0267"/>
    <w:rsid w:val="000E74C9"/>
    <w:rsid w:val="00285161"/>
    <w:rsid w:val="002D6A1F"/>
    <w:rsid w:val="002F518F"/>
    <w:rsid w:val="00304AC3"/>
    <w:rsid w:val="00347D0A"/>
    <w:rsid w:val="003C2E73"/>
    <w:rsid w:val="003F4344"/>
    <w:rsid w:val="00403934"/>
    <w:rsid w:val="00415FF5"/>
    <w:rsid w:val="00457B39"/>
    <w:rsid w:val="004A2F4D"/>
    <w:rsid w:val="004A724C"/>
    <w:rsid w:val="00503779"/>
    <w:rsid w:val="005406B0"/>
    <w:rsid w:val="00551434"/>
    <w:rsid w:val="005525C9"/>
    <w:rsid w:val="00615983"/>
    <w:rsid w:val="00652140"/>
    <w:rsid w:val="00671771"/>
    <w:rsid w:val="00730505"/>
    <w:rsid w:val="007A6A32"/>
    <w:rsid w:val="007D0B49"/>
    <w:rsid w:val="007F7565"/>
    <w:rsid w:val="008168D1"/>
    <w:rsid w:val="00834101"/>
    <w:rsid w:val="008D5DD0"/>
    <w:rsid w:val="008E797A"/>
    <w:rsid w:val="0091047C"/>
    <w:rsid w:val="00930970"/>
    <w:rsid w:val="0095194A"/>
    <w:rsid w:val="00AC356C"/>
    <w:rsid w:val="00B23787"/>
    <w:rsid w:val="00BB595B"/>
    <w:rsid w:val="00BC0210"/>
    <w:rsid w:val="00C24BCE"/>
    <w:rsid w:val="00C31992"/>
    <w:rsid w:val="00C333C4"/>
    <w:rsid w:val="00C4312D"/>
    <w:rsid w:val="00C6301C"/>
    <w:rsid w:val="00C7620D"/>
    <w:rsid w:val="00C8193E"/>
    <w:rsid w:val="00DB1D63"/>
    <w:rsid w:val="00E31C9E"/>
    <w:rsid w:val="00E403A6"/>
    <w:rsid w:val="00E65C4B"/>
    <w:rsid w:val="00E8288E"/>
    <w:rsid w:val="00EC5FFA"/>
    <w:rsid w:val="00F60247"/>
    <w:rsid w:val="00F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C33D2"/>
  <w15:chartTrackingRefBased/>
  <w15:docId w15:val="{B48E88CF-C5B7-475A-AB5C-1B45C24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03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3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3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3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3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3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03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03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03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03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03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03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03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03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03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03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3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0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3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0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3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03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0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03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03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</cp:lastModifiedBy>
  <cp:revision>2</cp:revision>
  <dcterms:created xsi:type="dcterms:W3CDTF">2025-02-27T13:52:00Z</dcterms:created>
  <dcterms:modified xsi:type="dcterms:W3CDTF">2025-02-27T13:52:00Z</dcterms:modified>
</cp:coreProperties>
</file>